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413" w:rsidRDefault="00176413" w:rsidP="00176413">
      <w:pPr>
        <w:pStyle w:val="Default"/>
        <w:spacing w:after="22"/>
        <w:rPr>
          <w:b/>
          <w:bCs/>
          <w:sz w:val="18"/>
          <w:szCs w:val="18"/>
          <w:lang w:val="tt-RU"/>
        </w:rPr>
      </w:pPr>
      <w:r w:rsidRPr="00176413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9pt;height:611.1pt" o:ole="">
            <v:imagedata r:id="rId8" o:title=""/>
          </v:shape>
          <o:OLEObject Type="Embed" ProgID="Acrobat.Document.DC" ShapeID="_x0000_i1025" DrawAspect="Content" ObjectID="_1760246770" r:id="rId9"/>
        </w:object>
      </w: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176413" w:rsidRDefault="00176413" w:rsidP="008D27F9">
      <w:pPr>
        <w:pStyle w:val="Default"/>
        <w:spacing w:after="22"/>
        <w:ind w:left="720"/>
        <w:rPr>
          <w:b/>
          <w:bCs/>
          <w:sz w:val="18"/>
          <w:szCs w:val="18"/>
          <w:lang w:val="tt-RU"/>
        </w:rPr>
      </w:pPr>
    </w:p>
    <w:p w:rsidR="009D6662" w:rsidRPr="0072473E" w:rsidRDefault="00641374" w:rsidP="008D27F9">
      <w:pPr>
        <w:pStyle w:val="Default"/>
        <w:spacing w:after="22"/>
        <w:ind w:left="720"/>
        <w:rPr>
          <w:b/>
          <w:bCs/>
          <w:lang w:val="en-US"/>
        </w:rPr>
      </w:pPr>
      <w:r>
        <w:rPr>
          <w:b/>
          <w:bCs/>
        </w:rPr>
        <w:lastRenderedPageBreak/>
        <w:t>2</w:t>
      </w:r>
      <w:r w:rsidR="008D27F9">
        <w:rPr>
          <w:b/>
          <w:bCs/>
        </w:rPr>
        <w:t>.</w:t>
      </w:r>
      <w:r w:rsidR="0072473E" w:rsidRPr="0072473E">
        <w:rPr>
          <w:b/>
          <w:bCs/>
        </w:rPr>
        <w:t>ИНФОРМАЦИОННАЯ КАРТА ОБРАЗОВАТЕЛЬНОЙ ПРОГРАММЫ</w:t>
      </w:r>
    </w:p>
    <w:p w:rsidR="00BE5F91" w:rsidRDefault="00BE5F91" w:rsidP="009D6662">
      <w:pPr>
        <w:pStyle w:val="Default"/>
        <w:spacing w:after="22"/>
        <w:ind w:left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</w:rPr>
        <w:t xml:space="preserve"> </w:t>
      </w: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3118"/>
        <w:gridCol w:w="6168"/>
      </w:tblGrid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3118" w:type="dxa"/>
          </w:tcPr>
          <w:p w:rsidR="009D6662" w:rsidRPr="001E4DE0" w:rsidRDefault="009D6662" w:rsidP="002C2D4C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9D6662" w:rsidRPr="001E4DE0" w:rsidRDefault="009D6662" w:rsidP="002C2D4C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3118" w:type="dxa"/>
          </w:tcPr>
          <w:p w:rsidR="009D6662" w:rsidRPr="001E4DE0" w:rsidRDefault="009D6662" w:rsidP="002C2D4C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9D6662" w:rsidRPr="001E4DE0" w:rsidRDefault="009D6662" w:rsidP="009D6662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>
              <w:rPr>
                <w:bCs/>
              </w:rPr>
              <w:t>Волейбол</w:t>
            </w:r>
            <w:r w:rsidRPr="001E4DE0">
              <w:rPr>
                <w:bCs/>
              </w:rPr>
              <w:t>»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9D6662" w:rsidRPr="0080312B" w:rsidRDefault="009D6662" w:rsidP="002C2D4C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9D6662" w:rsidRPr="009D6662" w:rsidRDefault="009D6662" w:rsidP="009D6662">
            <w:pPr>
              <w:pStyle w:val="Default"/>
            </w:pPr>
            <w:proofErr w:type="spellStart"/>
            <w:r w:rsidRPr="009D6662">
              <w:t>Габдрахманов</w:t>
            </w:r>
            <w:proofErr w:type="spellEnd"/>
            <w:r w:rsidRPr="009D6662">
              <w:t xml:space="preserve"> </w:t>
            </w:r>
            <w:proofErr w:type="spellStart"/>
            <w:r w:rsidRPr="009D6662">
              <w:t>Рамиль</w:t>
            </w:r>
            <w:proofErr w:type="spellEnd"/>
            <w:r w:rsidRPr="009D6662">
              <w:t xml:space="preserve"> </w:t>
            </w:r>
            <w:proofErr w:type="spellStart"/>
            <w:r w:rsidRPr="009D6662">
              <w:t>Рафилович</w:t>
            </w:r>
            <w:proofErr w:type="spellEnd"/>
            <w:r w:rsidRPr="009D6662">
              <w:t xml:space="preserve">, </w:t>
            </w:r>
          </w:p>
          <w:p w:rsidR="009D6662" w:rsidRDefault="009D6662" w:rsidP="009D6662">
            <w:pPr>
              <w:pStyle w:val="Default"/>
            </w:pPr>
            <w:proofErr w:type="spellStart"/>
            <w:r w:rsidRPr="009D6662">
              <w:t>Гарафиев</w:t>
            </w:r>
            <w:proofErr w:type="spellEnd"/>
            <w:r w:rsidRPr="009D6662">
              <w:t xml:space="preserve">  Руслан Рустамович,</w:t>
            </w:r>
          </w:p>
          <w:p w:rsidR="008D27F9" w:rsidRPr="009D6662" w:rsidRDefault="008D27F9" w:rsidP="009D6662">
            <w:pPr>
              <w:pStyle w:val="Default"/>
            </w:pPr>
            <w:proofErr w:type="spellStart"/>
            <w:r>
              <w:t>Гибадуллина</w:t>
            </w:r>
            <w:proofErr w:type="spellEnd"/>
            <w:r>
              <w:t xml:space="preserve"> </w:t>
            </w:r>
            <w:proofErr w:type="spellStart"/>
            <w:r>
              <w:t>Айгизя</w:t>
            </w:r>
            <w:proofErr w:type="spellEnd"/>
            <w:r>
              <w:t xml:space="preserve"> </w:t>
            </w:r>
            <w:proofErr w:type="spellStart"/>
            <w:r>
              <w:t>Вильдановна</w:t>
            </w:r>
            <w:proofErr w:type="spellEnd"/>
          </w:p>
          <w:p w:rsidR="009D6662" w:rsidRPr="0080312B" w:rsidRDefault="009D6662" w:rsidP="002C2D4C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9D6662" w:rsidRDefault="009D6662" w:rsidP="002C2D4C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1-4</w:t>
            </w:r>
            <w:r>
              <w:rPr>
                <w:bCs/>
              </w:rPr>
              <w:t xml:space="preserve"> года</w:t>
            </w:r>
          </w:p>
          <w:p w:rsidR="009D6662" w:rsidRPr="0080312B" w:rsidRDefault="009D6662" w:rsidP="002C2D4C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Pr="009D6662">
              <w:t>12-16 лет</w:t>
            </w:r>
          </w:p>
        </w:tc>
      </w:tr>
      <w:tr w:rsidR="009D6662" w:rsidRPr="0080312B" w:rsidTr="004F67FA">
        <w:trPr>
          <w:trHeight w:val="1593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t>5.</w:t>
            </w:r>
            <w:r w:rsidR="0072473E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9D6662" w:rsidRPr="0080312B" w:rsidRDefault="009D6662" w:rsidP="002C2D4C">
            <w:pPr>
              <w:pStyle w:val="Default"/>
            </w:pPr>
            <w:r w:rsidRPr="0080312B">
              <w:t xml:space="preserve">- тип программы </w:t>
            </w:r>
          </w:p>
          <w:p w:rsidR="009D6662" w:rsidRDefault="009D6662" w:rsidP="002C2D4C">
            <w:pPr>
              <w:pStyle w:val="Default"/>
            </w:pPr>
          </w:p>
          <w:p w:rsidR="0072473E" w:rsidRPr="0072473E" w:rsidRDefault="009D6662" w:rsidP="0072473E">
            <w:pPr>
              <w:pStyle w:val="Default"/>
            </w:pPr>
            <w:r w:rsidRPr="0080312B">
              <w:t>- вид программы</w:t>
            </w:r>
          </w:p>
          <w:p w:rsidR="009D6662" w:rsidRPr="0080312B" w:rsidRDefault="009D6662" w:rsidP="0072473E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9D6662" w:rsidRDefault="009D6662" w:rsidP="002C2D4C">
            <w:pPr>
              <w:pStyle w:val="Default"/>
            </w:pPr>
          </w:p>
          <w:p w:rsidR="0072473E" w:rsidRPr="00544408" w:rsidRDefault="0072473E" w:rsidP="002C2D4C">
            <w:pPr>
              <w:pStyle w:val="Default"/>
            </w:pPr>
          </w:p>
          <w:p w:rsidR="009D6662" w:rsidRDefault="009D6662" w:rsidP="002C2D4C">
            <w:pPr>
              <w:pStyle w:val="Default"/>
            </w:pPr>
            <w:r>
              <w:t xml:space="preserve"> </w:t>
            </w:r>
            <w:r w:rsidR="0072473E" w:rsidRPr="00544408">
              <w:t>-</w:t>
            </w:r>
            <w:r>
              <w:t xml:space="preserve">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9D6662" w:rsidRDefault="009D6662" w:rsidP="002C2D4C">
            <w:pPr>
              <w:pStyle w:val="Default"/>
            </w:pPr>
          </w:p>
          <w:p w:rsidR="009D6662" w:rsidRPr="0080312B" w:rsidRDefault="009D6662" w:rsidP="002C2D4C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9D6662" w:rsidRDefault="009D6662" w:rsidP="002C2D4C">
            <w:pPr>
              <w:pStyle w:val="Default"/>
            </w:pPr>
            <w:r>
              <w:t xml:space="preserve"> </w:t>
            </w:r>
          </w:p>
          <w:p w:rsidR="009D6662" w:rsidRPr="0080312B" w:rsidRDefault="009D6662" w:rsidP="002C2D4C">
            <w:pPr>
              <w:pStyle w:val="Default"/>
            </w:pPr>
            <w:r>
              <w:t>- модульная</w:t>
            </w:r>
          </w:p>
        </w:tc>
      </w:tr>
      <w:tr w:rsidR="009D6662" w:rsidRPr="0080312B" w:rsidTr="004F67FA">
        <w:trPr>
          <w:trHeight w:val="127"/>
        </w:trPr>
        <w:tc>
          <w:tcPr>
            <w:tcW w:w="534" w:type="dxa"/>
          </w:tcPr>
          <w:p w:rsidR="009D6662" w:rsidRPr="0080312B" w:rsidRDefault="009D6662" w:rsidP="0072473E">
            <w:pPr>
              <w:pStyle w:val="Default"/>
            </w:pPr>
            <w:r w:rsidRPr="0080312B">
              <w:t>5.</w:t>
            </w:r>
            <w:r w:rsidR="0072473E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9D6662" w:rsidRPr="00252500" w:rsidRDefault="00252500" w:rsidP="002C2D4C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  <w:highlight w:val="yellow"/>
              </w:rPr>
            </w:pPr>
            <w:r w:rsidRPr="0025250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полноценного физического развития и укрепления здоровья обучающихся посредством приобщения к регулярным занятиям волейболом.</w:t>
            </w:r>
          </w:p>
        </w:tc>
      </w:tr>
      <w:tr w:rsidR="009D6662" w:rsidRPr="0080312B" w:rsidTr="004F67FA">
        <w:trPr>
          <w:trHeight w:val="546"/>
        </w:trPr>
        <w:tc>
          <w:tcPr>
            <w:tcW w:w="534" w:type="dxa"/>
          </w:tcPr>
          <w:p w:rsidR="009D6662" w:rsidRPr="0080312B" w:rsidRDefault="009D6662" w:rsidP="0072473E">
            <w:pPr>
              <w:pStyle w:val="Default"/>
            </w:pPr>
            <w:r w:rsidRPr="0080312B">
              <w:t>5.</w:t>
            </w:r>
            <w:r w:rsidR="0072473E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9D6662" w:rsidRPr="0080312B" w:rsidRDefault="009D6662" w:rsidP="002C2D4C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9D6662" w:rsidRPr="0080312B" w:rsidTr="004F67FA">
        <w:trPr>
          <w:trHeight w:val="334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3118" w:type="dxa"/>
          </w:tcPr>
          <w:p w:rsidR="009D6662" w:rsidRPr="00E2546A" w:rsidRDefault="009D6662" w:rsidP="002C2D4C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9D6662" w:rsidRPr="0080312B" w:rsidRDefault="009D6662" w:rsidP="002C2D4C">
            <w:pPr>
              <w:pStyle w:val="Default"/>
            </w:pPr>
            <w:r w:rsidRPr="00A53AFD">
              <w:rPr>
                <w:color w:val="auto"/>
              </w:rPr>
              <w:t>Занятия по технической, тактической, общефизической подготовке проводятся в режиме учебно-тренировочных занятий. Методы обучения – индивидуальная, фронтальная, групповая, поточная.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9D6662" w:rsidRPr="0080312B" w:rsidRDefault="009D6662" w:rsidP="002C2D4C">
            <w:pPr>
              <w:pStyle w:val="Default"/>
            </w:pPr>
            <w:r w:rsidRPr="00A53AFD">
              <w:rPr>
                <w:bCs/>
              </w:rPr>
              <w:t>соревнования, товарищеские встречи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9D6662" w:rsidRPr="0080312B" w:rsidRDefault="009D6662" w:rsidP="002C2D4C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9D6662" w:rsidRPr="0080312B" w:rsidTr="004F67FA">
        <w:trPr>
          <w:trHeight w:val="334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3118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9D6662" w:rsidRPr="0080312B" w:rsidRDefault="00E30F2E" w:rsidP="002C2D4C">
            <w:pPr>
              <w:pStyle w:val="Default"/>
            </w:pPr>
            <w:r>
              <w:rPr>
                <w:bCs/>
              </w:rPr>
              <w:t>29</w:t>
            </w:r>
            <w:r w:rsidR="006C5DDA">
              <w:rPr>
                <w:bCs/>
              </w:rPr>
              <w:t>.08.2022 г.</w:t>
            </w:r>
          </w:p>
        </w:tc>
      </w:tr>
      <w:tr w:rsidR="009D6662" w:rsidRPr="0080312B" w:rsidTr="004F67FA">
        <w:trPr>
          <w:trHeight w:val="125"/>
        </w:trPr>
        <w:tc>
          <w:tcPr>
            <w:tcW w:w="534" w:type="dxa"/>
          </w:tcPr>
          <w:p w:rsidR="009D6662" w:rsidRPr="0080312B" w:rsidRDefault="009D6662" w:rsidP="002C2D4C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3118" w:type="dxa"/>
          </w:tcPr>
          <w:p w:rsidR="009D6662" w:rsidRDefault="009D6662" w:rsidP="002C2D4C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9D6662" w:rsidRDefault="009D6662" w:rsidP="002C2D4C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9D6662" w:rsidRDefault="009D6662" w:rsidP="002C2D4C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9D6662" w:rsidRDefault="009D6662" w:rsidP="002C2D4C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</w:t>
            </w:r>
          </w:p>
          <w:p w:rsidR="006C5DDA" w:rsidRPr="006C5DDA" w:rsidRDefault="006C5DDA" w:rsidP="002C2D4C">
            <w:pPr>
              <w:pStyle w:val="Default"/>
              <w:rPr>
                <w:bCs/>
              </w:rPr>
            </w:pPr>
          </w:p>
        </w:tc>
      </w:tr>
    </w:tbl>
    <w:p w:rsidR="009D6662" w:rsidRDefault="009D6662" w:rsidP="009D6662">
      <w:pPr>
        <w:pStyle w:val="Default"/>
        <w:spacing w:after="22"/>
        <w:ind w:left="720"/>
        <w:rPr>
          <w:b/>
          <w:bCs/>
          <w:sz w:val="28"/>
          <w:szCs w:val="28"/>
        </w:rPr>
      </w:pPr>
    </w:p>
    <w:p w:rsidR="00B839BF" w:rsidRPr="00AD7A1E" w:rsidRDefault="00B839BF" w:rsidP="009D6662">
      <w:pPr>
        <w:pStyle w:val="Default"/>
        <w:spacing w:after="22"/>
        <w:ind w:left="720"/>
        <w:rPr>
          <w:b/>
          <w:bCs/>
          <w:sz w:val="28"/>
          <w:szCs w:val="28"/>
        </w:rPr>
      </w:pPr>
    </w:p>
    <w:p w:rsidR="009D6662" w:rsidRDefault="009D6662" w:rsidP="009D6662">
      <w:pPr>
        <w:pStyle w:val="Default"/>
        <w:spacing w:after="22"/>
        <w:ind w:left="720"/>
        <w:rPr>
          <w:b/>
          <w:bCs/>
          <w:sz w:val="28"/>
          <w:szCs w:val="28"/>
        </w:rPr>
      </w:pPr>
    </w:p>
    <w:p w:rsidR="00996089" w:rsidRPr="00AD7A1E" w:rsidRDefault="00996089" w:rsidP="009D6662">
      <w:pPr>
        <w:pStyle w:val="Default"/>
        <w:spacing w:after="22"/>
        <w:ind w:left="720"/>
        <w:rPr>
          <w:b/>
          <w:bCs/>
          <w:sz w:val="28"/>
          <w:szCs w:val="28"/>
        </w:rPr>
      </w:pPr>
    </w:p>
    <w:p w:rsidR="0072473E" w:rsidRPr="00AD7A1E" w:rsidRDefault="0072473E" w:rsidP="009D6662">
      <w:pPr>
        <w:pStyle w:val="Default"/>
        <w:spacing w:after="22"/>
        <w:ind w:left="720"/>
        <w:rPr>
          <w:b/>
          <w:bCs/>
          <w:sz w:val="28"/>
          <w:szCs w:val="28"/>
        </w:rPr>
      </w:pPr>
    </w:p>
    <w:p w:rsidR="00BE5F91" w:rsidRPr="0072473E" w:rsidRDefault="005F468B" w:rsidP="00BA253F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3</w:t>
      </w:r>
      <w:r w:rsidR="00BE5F91">
        <w:rPr>
          <w:b/>
          <w:bCs/>
          <w:sz w:val="28"/>
          <w:szCs w:val="28"/>
        </w:rPr>
        <w:t xml:space="preserve">. </w:t>
      </w:r>
      <w:r w:rsidR="0072473E" w:rsidRPr="0072473E">
        <w:rPr>
          <w:b/>
          <w:bCs/>
        </w:rPr>
        <w:t>ОГЛАВЛЕНИЕ</w:t>
      </w:r>
    </w:p>
    <w:p w:rsidR="00BA253F" w:rsidRPr="0072473E" w:rsidRDefault="00BA253F" w:rsidP="00BA253F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BE5F91" w:rsidRDefault="00BE5F91" w:rsidP="00BE5F91">
      <w:pPr>
        <w:pStyle w:val="Default"/>
        <w:spacing w:after="22"/>
        <w:rPr>
          <w:bCs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Cs/>
          <w:sz w:val="28"/>
          <w:szCs w:val="28"/>
        </w:rPr>
        <w:t xml:space="preserve">Информационная карта образовательной программы </w:t>
      </w:r>
      <w:r w:rsidR="0072473E" w:rsidRPr="0072473E">
        <w:rPr>
          <w:bCs/>
          <w:sz w:val="28"/>
          <w:szCs w:val="28"/>
        </w:rPr>
        <w:t>-</w:t>
      </w:r>
      <w:r w:rsidR="009D6662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стр</w:t>
      </w:r>
      <w:r w:rsidR="009D6662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BF3E76">
        <w:rPr>
          <w:bCs/>
          <w:sz w:val="28"/>
          <w:szCs w:val="28"/>
        </w:rPr>
        <w:t>2</w:t>
      </w:r>
    </w:p>
    <w:p w:rsidR="00BE5F91" w:rsidRDefault="00BE5F91" w:rsidP="00BE5F91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2.Оглавление </w:t>
      </w:r>
      <w:r w:rsidR="0072473E" w:rsidRPr="0072473E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стр.</w:t>
      </w:r>
      <w:r w:rsidR="009D6662">
        <w:rPr>
          <w:bCs/>
          <w:sz w:val="28"/>
          <w:szCs w:val="28"/>
        </w:rPr>
        <w:t xml:space="preserve"> </w:t>
      </w:r>
      <w:r w:rsidR="00BF3E76">
        <w:rPr>
          <w:bCs/>
          <w:sz w:val="28"/>
          <w:szCs w:val="28"/>
        </w:rPr>
        <w:t>3</w:t>
      </w:r>
    </w:p>
    <w:p w:rsidR="00BE5F91" w:rsidRPr="00513B3B" w:rsidRDefault="00BE5F91" w:rsidP="00BE5F91">
      <w:pPr>
        <w:pStyle w:val="Default"/>
        <w:spacing w:after="22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 Пояснительная записка </w:t>
      </w:r>
      <w:r w:rsidR="0072473E" w:rsidRPr="0072473E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стр.</w:t>
      </w:r>
      <w:r w:rsidR="00513B3B" w:rsidRPr="00513B3B">
        <w:rPr>
          <w:bCs/>
          <w:sz w:val="28"/>
          <w:szCs w:val="28"/>
        </w:rPr>
        <w:t>4</w:t>
      </w:r>
      <w:r w:rsidR="00BF3E76">
        <w:rPr>
          <w:bCs/>
          <w:sz w:val="28"/>
          <w:szCs w:val="28"/>
        </w:rPr>
        <w:t>-</w:t>
      </w:r>
      <w:r w:rsidR="00AA7B78">
        <w:rPr>
          <w:bCs/>
          <w:sz w:val="28"/>
          <w:szCs w:val="28"/>
        </w:rPr>
        <w:t>8</w:t>
      </w:r>
    </w:p>
    <w:p w:rsidR="00BE5F91" w:rsidRPr="00C160CC" w:rsidRDefault="00BE5F91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4.Учебно-тематический план</w:t>
      </w:r>
      <w:r w:rsidR="0072473E" w:rsidRPr="0072473E">
        <w:rPr>
          <w:sz w:val="28"/>
          <w:szCs w:val="28"/>
        </w:rPr>
        <w:t xml:space="preserve"> </w:t>
      </w:r>
      <w:r>
        <w:rPr>
          <w:sz w:val="28"/>
          <w:szCs w:val="28"/>
        </w:rPr>
        <w:t>- стр.</w:t>
      </w:r>
      <w:r w:rsidR="00030D4A">
        <w:rPr>
          <w:sz w:val="28"/>
          <w:szCs w:val="28"/>
        </w:rPr>
        <w:t>6</w:t>
      </w:r>
      <w:r w:rsidR="00BF3E76">
        <w:rPr>
          <w:sz w:val="28"/>
          <w:szCs w:val="28"/>
        </w:rPr>
        <w:t>-</w:t>
      </w:r>
      <w:r w:rsidR="00030D4A">
        <w:rPr>
          <w:sz w:val="28"/>
          <w:szCs w:val="28"/>
        </w:rPr>
        <w:t>8</w:t>
      </w:r>
    </w:p>
    <w:p w:rsidR="00BE5F91" w:rsidRDefault="00BE5F91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5.Содержание программы</w:t>
      </w:r>
      <w:r w:rsidR="00BF3E76">
        <w:rPr>
          <w:sz w:val="28"/>
          <w:szCs w:val="28"/>
        </w:rPr>
        <w:t xml:space="preserve"> </w:t>
      </w:r>
      <w:r w:rsidR="0072473E" w:rsidRPr="0072473E">
        <w:rPr>
          <w:sz w:val="28"/>
          <w:szCs w:val="28"/>
        </w:rPr>
        <w:t xml:space="preserve">- </w:t>
      </w:r>
      <w:r w:rsidR="00BF3E76">
        <w:rPr>
          <w:sz w:val="28"/>
          <w:szCs w:val="28"/>
        </w:rPr>
        <w:t>стр.</w:t>
      </w:r>
      <w:r w:rsidR="00030D4A">
        <w:rPr>
          <w:sz w:val="28"/>
          <w:szCs w:val="28"/>
        </w:rPr>
        <w:t>8</w:t>
      </w:r>
      <w:r w:rsidR="00040A57">
        <w:rPr>
          <w:sz w:val="28"/>
          <w:szCs w:val="28"/>
        </w:rPr>
        <w:t>-</w:t>
      </w:r>
      <w:r w:rsidR="00030D4A">
        <w:rPr>
          <w:sz w:val="28"/>
          <w:szCs w:val="28"/>
        </w:rPr>
        <w:t>13</w:t>
      </w:r>
    </w:p>
    <w:p w:rsidR="00BD1489" w:rsidRPr="00C160CC" w:rsidRDefault="00BD1489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6.Планируемые результаты - стр.</w:t>
      </w:r>
      <w:r w:rsidR="008045EB">
        <w:rPr>
          <w:sz w:val="28"/>
          <w:szCs w:val="28"/>
        </w:rPr>
        <w:t>13-14</w:t>
      </w:r>
    </w:p>
    <w:p w:rsidR="00BE5F91" w:rsidRPr="00843F80" w:rsidRDefault="00BD1489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7</w:t>
      </w:r>
      <w:r w:rsidR="00BE5F91">
        <w:rPr>
          <w:sz w:val="28"/>
          <w:szCs w:val="28"/>
        </w:rPr>
        <w:t>.Организационно-педагогические условия</w:t>
      </w:r>
      <w:r w:rsidR="007F6EF3">
        <w:rPr>
          <w:sz w:val="28"/>
          <w:szCs w:val="28"/>
        </w:rPr>
        <w:t xml:space="preserve"> </w:t>
      </w:r>
      <w:r w:rsidR="0072473E" w:rsidRPr="0072473E">
        <w:rPr>
          <w:sz w:val="28"/>
          <w:szCs w:val="28"/>
        </w:rPr>
        <w:t xml:space="preserve">- </w:t>
      </w:r>
      <w:r w:rsidR="007F6EF3">
        <w:rPr>
          <w:sz w:val="28"/>
          <w:szCs w:val="28"/>
        </w:rPr>
        <w:t>стр.</w:t>
      </w:r>
      <w:r w:rsidR="008045EB">
        <w:rPr>
          <w:sz w:val="28"/>
          <w:szCs w:val="28"/>
        </w:rPr>
        <w:t>14-</w:t>
      </w:r>
      <w:r w:rsidR="00843F80" w:rsidRPr="00843F80">
        <w:rPr>
          <w:sz w:val="28"/>
          <w:szCs w:val="28"/>
        </w:rPr>
        <w:t>1</w:t>
      </w:r>
      <w:r w:rsidR="00AA7B78">
        <w:rPr>
          <w:sz w:val="28"/>
          <w:szCs w:val="28"/>
        </w:rPr>
        <w:t>5</w:t>
      </w:r>
    </w:p>
    <w:p w:rsidR="00BE5F91" w:rsidRPr="00843F80" w:rsidRDefault="00BD1489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8</w:t>
      </w:r>
      <w:r w:rsidR="00BE5F91">
        <w:rPr>
          <w:sz w:val="28"/>
          <w:szCs w:val="28"/>
        </w:rPr>
        <w:t xml:space="preserve">.Формы </w:t>
      </w:r>
      <w:proofErr w:type="spellStart"/>
      <w:r w:rsidR="00BE5F91">
        <w:rPr>
          <w:sz w:val="28"/>
          <w:szCs w:val="28"/>
        </w:rPr>
        <w:t>аттестации\контроля</w:t>
      </w:r>
      <w:proofErr w:type="spellEnd"/>
      <w:r w:rsidR="007F6EF3">
        <w:rPr>
          <w:sz w:val="28"/>
          <w:szCs w:val="28"/>
        </w:rPr>
        <w:t xml:space="preserve"> </w:t>
      </w:r>
      <w:r w:rsidR="0072473E" w:rsidRPr="0072473E">
        <w:rPr>
          <w:sz w:val="28"/>
          <w:szCs w:val="28"/>
        </w:rPr>
        <w:t xml:space="preserve"> - </w:t>
      </w:r>
      <w:r w:rsidR="007F6EF3">
        <w:rPr>
          <w:sz w:val="28"/>
          <w:szCs w:val="28"/>
        </w:rPr>
        <w:t xml:space="preserve">стр. </w:t>
      </w:r>
      <w:r w:rsidR="00B8676B">
        <w:rPr>
          <w:sz w:val="28"/>
          <w:szCs w:val="28"/>
        </w:rPr>
        <w:t>15</w:t>
      </w:r>
    </w:p>
    <w:p w:rsidR="00BE5F91" w:rsidRPr="00F812DB" w:rsidRDefault="00BD1489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9</w:t>
      </w:r>
      <w:r w:rsidR="00BE5F91">
        <w:rPr>
          <w:sz w:val="28"/>
          <w:szCs w:val="28"/>
        </w:rPr>
        <w:t>.Оценочные материалы</w:t>
      </w:r>
      <w:r w:rsidR="007F6EF3">
        <w:rPr>
          <w:sz w:val="28"/>
          <w:szCs w:val="28"/>
        </w:rPr>
        <w:t xml:space="preserve"> </w:t>
      </w:r>
      <w:r w:rsidR="0072473E" w:rsidRPr="0072473E">
        <w:rPr>
          <w:sz w:val="28"/>
          <w:szCs w:val="28"/>
        </w:rPr>
        <w:t xml:space="preserve">- </w:t>
      </w:r>
      <w:r w:rsidR="007F6EF3">
        <w:rPr>
          <w:sz w:val="28"/>
          <w:szCs w:val="28"/>
        </w:rPr>
        <w:t>стр.1</w:t>
      </w:r>
      <w:r w:rsidR="00B8676B">
        <w:rPr>
          <w:sz w:val="28"/>
          <w:szCs w:val="28"/>
        </w:rPr>
        <w:t>5</w:t>
      </w:r>
      <w:r w:rsidR="007F6EF3">
        <w:rPr>
          <w:sz w:val="28"/>
          <w:szCs w:val="28"/>
        </w:rPr>
        <w:t>-</w:t>
      </w:r>
      <w:r w:rsidR="00FD27E5">
        <w:rPr>
          <w:sz w:val="28"/>
          <w:szCs w:val="28"/>
        </w:rPr>
        <w:t>2</w:t>
      </w:r>
      <w:r w:rsidR="00B8676B">
        <w:rPr>
          <w:sz w:val="28"/>
          <w:szCs w:val="28"/>
        </w:rPr>
        <w:t>1</w:t>
      </w:r>
    </w:p>
    <w:p w:rsidR="00BE5F91" w:rsidRPr="00513B3B" w:rsidRDefault="00BD1489" w:rsidP="00BE5F91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10</w:t>
      </w:r>
      <w:r w:rsidR="00BE5F91">
        <w:rPr>
          <w:sz w:val="28"/>
          <w:szCs w:val="28"/>
        </w:rPr>
        <w:t>.Список литературы</w:t>
      </w:r>
      <w:r w:rsidR="007F6EF3">
        <w:rPr>
          <w:sz w:val="28"/>
          <w:szCs w:val="28"/>
        </w:rPr>
        <w:t xml:space="preserve"> </w:t>
      </w:r>
      <w:r w:rsidR="0072473E" w:rsidRPr="0072473E">
        <w:rPr>
          <w:sz w:val="28"/>
          <w:szCs w:val="28"/>
        </w:rPr>
        <w:t xml:space="preserve">- </w:t>
      </w:r>
      <w:r w:rsidR="007F6EF3">
        <w:rPr>
          <w:sz w:val="28"/>
          <w:szCs w:val="28"/>
        </w:rPr>
        <w:t>стр.</w:t>
      </w:r>
      <w:r w:rsidR="00996089">
        <w:rPr>
          <w:sz w:val="28"/>
          <w:szCs w:val="28"/>
        </w:rPr>
        <w:t>21-22</w:t>
      </w:r>
    </w:p>
    <w:p w:rsidR="002C2D4C" w:rsidRDefault="002C2D4C" w:rsidP="00BE5F91">
      <w:pPr>
        <w:pStyle w:val="Default"/>
        <w:spacing w:after="22"/>
        <w:rPr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494F11" w:rsidRPr="0072473E" w:rsidRDefault="00494F11" w:rsidP="002461C0">
      <w:pPr>
        <w:pStyle w:val="Default"/>
        <w:rPr>
          <w:b/>
          <w:bCs/>
          <w:sz w:val="28"/>
          <w:szCs w:val="28"/>
        </w:rPr>
      </w:pPr>
    </w:p>
    <w:p w:rsidR="00786AE6" w:rsidRDefault="00786AE6" w:rsidP="002461C0">
      <w:pPr>
        <w:pStyle w:val="Default"/>
        <w:rPr>
          <w:b/>
          <w:bCs/>
          <w:sz w:val="28"/>
          <w:szCs w:val="28"/>
        </w:rPr>
      </w:pPr>
    </w:p>
    <w:p w:rsidR="006F3019" w:rsidRDefault="006F3019" w:rsidP="002461C0">
      <w:pPr>
        <w:pStyle w:val="Default"/>
        <w:rPr>
          <w:b/>
          <w:bCs/>
          <w:sz w:val="28"/>
          <w:szCs w:val="28"/>
        </w:rPr>
      </w:pPr>
    </w:p>
    <w:p w:rsidR="006F3019" w:rsidRDefault="006F3019" w:rsidP="002461C0">
      <w:pPr>
        <w:pStyle w:val="Default"/>
        <w:rPr>
          <w:b/>
          <w:bCs/>
          <w:sz w:val="28"/>
          <w:szCs w:val="28"/>
        </w:rPr>
      </w:pPr>
    </w:p>
    <w:p w:rsidR="006F3019" w:rsidRDefault="006F3019" w:rsidP="002461C0">
      <w:pPr>
        <w:pStyle w:val="Default"/>
        <w:rPr>
          <w:b/>
          <w:bCs/>
          <w:sz w:val="28"/>
          <w:szCs w:val="28"/>
        </w:rPr>
      </w:pPr>
    </w:p>
    <w:p w:rsidR="006F3019" w:rsidRDefault="006F3019" w:rsidP="002461C0">
      <w:pPr>
        <w:pStyle w:val="Default"/>
        <w:rPr>
          <w:b/>
          <w:bCs/>
          <w:sz w:val="28"/>
          <w:szCs w:val="28"/>
        </w:rPr>
      </w:pPr>
    </w:p>
    <w:p w:rsidR="006C5DDA" w:rsidRPr="00544408" w:rsidRDefault="006C5DDA" w:rsidP="002461C0">
      <w:pPr>
        <w:pStyle w:val="Default"/>
        <w:rPr>
          <w:b/>
          <w:bCs/>
          <w:sz w:val="28"/>
          <w:szCs w:val="28"/>
        </w:rPr>
      </w:pPr>
    </w:p>
    <w:p w:rsidR="00513B3B" w:rsidRPr="00544408" w:rsidRDefault="00513B3B" w:rsidP="002461C0">
      <w:pPr>
        <w:pStyle w:val="Default"/>
        <w:rPr>
          <w:b/>
          <w:bCs/>
          <w:sz w:val="28"/>
          <w:szCs w:val="28"/>
        </w:rPr>
      </w:pPr>
    </w:p>
    <w:p w:rsidR="00786AE6" w:rsidRPr="0072473E" w:rsidRDefault="00786AE6" w:rsidP="002461C0">
      <w:pPr>
        <w:pStyle w:val="Default"/>
        <w:rPr>
          <w:b/>
          <w:bCs/>
          <w:sz w:val="28"/>
          <w:szCs w:val="28"/>
        </w:rPr>
      </w:pPr>
    </w:p>
    <w:p w:rsidR="00786AE6" w:rsidRPr="0072473E" w:rsidRDefault="00786AE6" w:rsidP="002461C0">
      <w:pPr>
        <w:pStyle w:val="Default"/>
        <w:rPr>
          <w:b/>
          <w:bCs/>
          <w:sz w:val="28"/>
          <w:szCs w:val="28"/>
        </w:rPr>
      </w:pPr>
    </w:p>
    <w:p w:rsidR="00BE5F91" w:rsidRDefault="005F468B" w:rsidP="005F468B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BE5F91">
        <w:rPr>
          <w:b/>
          <w:bCs/>
          <w:sz w:val="28"/>
          <w:szCs w:val="28"/>
        </w:rPr>
        <w:t xml:space="preserve">. </w:t>
      </w:r>
      <w:r w:rsidR="0072473E" w:rsidRPr="0072473E">
        <w:rPr>
          <w:b/>
          <w:bCs/>
        </w:rPr>
        <w:t>ПОЯСНИТЕЛЬНАЯ ЗАПИСКА</w:t>
      </w:r>
    </w:p>
    <w:p w:rsidR="002C2D4C" w:rsidRPr="00BD41F4" w:rsidRDefault="002C2D4C" w:rsidP="002C2D4C">
      <w:pPr>
        <w:pStyle w:val="Default"/>
        <w:spacing w:after="22"/>
        <w:rPr>
          <w:color w:val="auto"/>
          <w:sz w:val="28"/>
          <w:szCs w:val="28"/>
        </w:rPr>
      </w:pPr>
      <w:r w:rsidRPr="00786AE6">
        <w:rPr>
          <w:b/>
          <w:bCs/>
          <w:i/>
          <w:iCs/>
          <w:color w:val="auto"/>
          <w:sz w:val="28"/>
          <w:szCs w:val="28"/>
        </w:rPr>
        <w:t>Направленность программы</w:t>
      </w:r>
      <w:r w:rsidRPr="00BD41F4">
        <w:rPr>
          <w:b/>
          <w:bCs/>
          <w:iCs/>
          <w:color w:val="auto"/>
          <w:sz w:val="28"/>
          <w:szCs w:val="28"/>
        </w:rPr>
        <w:t xml:space="preserve"> </w:t>
      </w:r>
      <w:r w:rsidRPr="00BD41F4">
        <w:rPr>
          <w:b/>
          <w:color w:val="auto"/>
          <w:sz w:val="28"/>
          <w:szCs w:val="28"/>
        </w:rPr>
        <w:t>–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физкультурно-спортивная</w:t>
      </w:r>
      <w:r w:rsidRPr="00BD41F4">
        <w:rPr>
          <w:color w:val="auto"/>
          <w:sz w:val="28"/>
          <w:szCs w:val="28"/>
        </w:rPr>
        <w:t>.</w:t>
      </w:r>
    </w:p>
    <w:p w:rsidR="002C2D4C" w:rsidRDefault="002C2D4C" w:rsidP="002C2D4C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 xml:space="preserve">Программа составлена в соответствии с действующими федеральными, республиканскими нормативными правовыми актами направлена на освоение детьми игре в </w:t>
      </w:r>
      <w:r w:rsidR="00040A57">
        <w:rPr>
          <w:sz w:val="28"/>
          <w:szCs w:val="28"/>
        </w:rPr>
        <w:t>волейбол</w:t>
      </w:r>
      <w:r>
        <w:rPr>
          <w:sz w:val="28"/>
          <w:szCs w:val="28"/>
        </w:rPr>
        <w:t>.</w:t>
      </w:r>
    </w:p>
    <w:p w:rsidR="005F468B" w:rsidRDefault="005F468B" w:rsidP="005F468B">
      <w:pPr>
        <w:pStyle w:val="Default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8C6083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8C6083">
        <w:rPr>
          <w:sz w:val="28"/>
          <w:szCs w:val="28"/>
        </w:rPr>
        <w:t>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8C6083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 xml:space="preserve">8. Стратегия развития воспитания </w:t>
      </w:r>
      <w:proofErr w:type="gramStart"/>
      <w:r w:rsidRPr="008C6083">
        <w:rPr>
          <w:sz w:val="28"/>
          <w:szCs w:val="28"/>
        </w:rPr>
        <w:t>обучающихся</w:t>
      </w:r>
      <w:proofErr w:type="gramEnd"/>
      <w:r w:rsidRPr="008C6083">
        <w:rPr>
          <w:sz w:val="28"/>
          <w:szCs w:val="28"/>
        </w:rPr>
        <w:t xml:space="preserve"> в Республике Татарстан на 2015-2025 годы»</w:t>
      </w:r>
    </w:p>
    <w:p w:rsidR="008C6083" w:rsidRPr="008C6083" w:rsidRDefault="008C6083" w:rsidP="008C6083">
      <w:pPr>
        <w:pStyle w:val="Default"/>
        <w:jc w:val="both"/>
        <w:rPr>
          <w:sz w:val="28"/>
          <w:szCs w:val="28"/>
        </w:rPr>
      </w:pPr>
      <w:r w:rsidRPr="008C6083">
        <w:rPr>
          <w:sz w:val="28"/>
          <w:szCs w:val="28"/>
        </w:rPr>
        <w:t>9. Устав образовательной организации.</w:t>
      </w:r>
    </w:p>
    <w:p w:rsidR="00C11690" w:rsidRPr="00396139" w:rsidRDefault="00BE5F91" w:rsidP="0039613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A"/>
          <w:sz w:val="28"/>
          <w:szCs w:val="28"/>
        </w:rPr>
      </w:pPr>
      <w:r w:rsidRPr="008C29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Актуальность программы</w:t>
      </w:r>
      <w:r w:rsidR="00AD2D92" w:rsidRPr="0039613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1690" w:rsidRPr="00396139">
        <w:rPr>
          <w:rFonts w:ascii="Times New Roman" w:hAnsi="Times New Roman" w:cs="Times New Roman"/>
          <w:color w:val="00000A"/>
          <w:sz w:val="28"/>
          <w:szCs w:val="28"/>
        </w:rPr>
        <w:t xml:space="preserve">в том, что она позволят учащимся не только восполнить недостаток навыков и овладеть необходимыми приёмами игры, так как количество учебных часов, отведённых на изучение данного раздела в школьной программе, недостаточно для качественного овладения игровыми навыками и в особенности тактическими приёмами, но и восполняет недостаток двигательной активности, имеющийся у подростков, </w:t>
      </w:r>
      <w:proofErr w:type="gramStart"/>
      <w:r w:rsidR="00C11690" w:rsidRPr="00396139">
        <w:rPr>
          <w:rFonts w:ascii="Times New Roman" w:hAnsi="Times New Roman" w:cs="Times New Roman"/>
          <w:color w:val="00000A"/>
          <w:sz w:val="28"/>
          <w:szCs w:val="28"/>
        </w:rPr>
        <w:t>имеет оздоровительный эффект</w:t>
      </w:r>
      <w:proofErr w:type="gramEnd"/>
      <w:r w:rsidR="00C11690" w:rsidRPr="00396139">
        <w:rPr>
          <w:rFonts w:ascii="Times New Roman" w:hAnsi="Times New Roman" w:cs="Times New Roman"/>
          <w:color w:val="00000A"/>
          <w:sz w:val="28"/>
          <w:szCs w:val="28"/>
        </w:rPr>
        <w:t xml:space="preserve">, благотворно воздействует на все системы детского организма, способствует укреплению физического, </w:t>
      </w:r>
      <w:r w:rsidR="00C11690" w:rsidRPr="00396139">
        <w:rPr>
          <w:rFonts w:ascii="Times New Roman" w:hAnsi="Times New Roman" w:cs="Times New Roman"/>
          <w:color w:val="00000A"/>
          <w:sz w:val="28"/>
          <w:szCs w:val="28"/>
        </w:rPr>
        <w:lastRenderedPageBreak/>
        <w:t>психического здоровья, преодолению определенных комплексов, развитию лидерские качества.</w:t>
      </w:r>
    </w:p>
    <w:p w:rsidR="00BE5F91" w:rsidRPr="00396139" w:rsidRDefault="00C11690" w:rsidP="0039613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96139">
        <w:rPr>
          <w:rFonts w:ascii="Times New Roman" w:hAnsi="Times New Roman" w:cs="Times New Roman"/>
          <w:sz w:val="28"/>
          <w:szCs w:val="28"/>
        </w:rPr>
        <w:t>Волейбол – спортивная игра, которая пользуется большой популярностью во всем мире, особенно среди молодежи. Занятия волейболом способствуют развитию многих физических способностей: силы рук и плечевого пояса, прыгучести, быстроты реакции, координации движений в пространстве и во времени. Волейбол считается одним из самых доступных видов спорта, в нем могут проявить себя игроки с различными физическими данными.</w:t>
      </w:r>
    </w:p>
    <w:p w:rsidR="00396139" w:rsidRPr="00396139" w:rsidRDefault="00396139" w:rsidP="00396139">
      <w:pPr>
        <w:pStyle w:val="Default"/>
        <w:jc w:val="both"/>
        <w:rPr>
          <w:sz w:val="28"/>
          <w:szCs w:val="28"/>
        </w:rPr>
      </w:pPr>
      <w:r w:rsidRPr="008C2952">
        <w:rPr>
          <w:b/>
          <w:bCs/>
          <w:i/>
          <w:iCs/>
          <w:color w:val="auto"/>
          <w:sz w:val="28"/>
          <w:szCs w:val="28"/>
        </w:rPr>
        <w:t>Отличительные особенности программы</w:t>
      </w:r>
      <w:r w:rsidRPr="008C2952">
        <w:rPr>
          <w:i/>
          <w:iCs/>
          <w:color w:val="auto"/>
          <w:sz w:val="28"/>
          <w:szCs w:val="28"/>
        </w:rPr>
        <w:t xml:space="preserve">: </w:t>
      </w:r>
      <w:r w:rsidRPr="00396139">
        <w:rPr>
          <w:sz w:val="28"/>
          <w:szCs w:val="28"/>
        </w:rPr>
        <w:t xml:space="preserve">В процессе занятий применяется дифференцированный подход </w:t>
      </w:r>
      <w:proofErr w:type="gramStart"/>
      <w:r w:rsidRPr="00396139">
        <w:rPr>
          <w:sz w:val="28"/>
          <w:szCs w:val="28"/>
        </w:rPr>
        <w:t>к</w:t>
      </w:r>
      <w:proofErr w:type="gramEnd"/>
      <w:r w:rsidRPr="00396139">
        <w:rPr>
          <w:sz w:val="28"/>
          <w:szCs w:val="28"/>
        </w:rPr>
        <w:t xml:space="preserve"> обучающимся, так как в связи с их индивидуальными особенностями, результативность в усвоении материала может быть различной.</w:t>
      </w:r>
    </w:p>
    <w:p w:rsidR="00396139" w:rsidRPr="008C2952" w:rsidRDefault="00BE5F91" w:rsidP="002C2D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21D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Цель</w:t>
      </w:r>
      <w:r w:rsidR="00AD2D92" w:rsidRPr="006821D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программы:</w:t>
      </w:r>
      <w:r w:rsidRPr="008C29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396139" w:rsidRPr="008C2952">
        <w:rPr>
          <w:rFonts w:ascii="Times New Roman" w:hAnsi="Times New Roman" w:cs="Times New Roman"/>
          <w:sz w:val="28"/>
          <w:szCs w:val="28"/>
        </w:rPr>
        <w:t>создание условий для полноценного физического развития и укрепления здоровья обучающихся посредством приобщения к регулярным занятиям волейболом.</w:t>
      </w:r>
    </w:p>
    <w:p w:rsidR="00396139" w:rsidRPr="006821D2" w:rsidRDefault="00BE5F91" w:rsidP="00396139">
      <w:pPr>
        <w:pStyle w:val="a3"/>
        <w:spacing w:before="0" w:beforeAutospacing="0" w:after="0" w:afterAutospacing="0"/>
        <w:jc w:val="both"/>
        <w:rPr>
          <w:b/>
          <w:bCs/>
          <w:i/>
          <w:iCs/>
          <w:sz w:val="28"/>
          <w:szCs w:val="28"/>
        </w:rPr>
      </w:pPr>
      <w:r w:rsidRPr="006821D2">
        <w:rPr>
          <w:b/>
          <w:bCs/>
          <w:i/>
          <w:iCs/>
          <w:sz w:val="28"/>
          <w:szCs w:val="28"/>
        </w:rPr>
        <w:t>Задачи</w:t>
      </w:r>
    </w:p>
    <w:p w:rsidR="00396139" w:rsidRPr="006821D2" w:rsidRDefault="00396139" w:rsidP="00396139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6821D2">
        <w:rPr>
          <w:bCs/>
          <w:i/>
          <w:sz w:val="28"/>
          <w:szCs w:val="28"/>
        </w:rPr>
        <w:t>Образовательные:</w:t>
      </w:r>
    </w:p>
    <w:p w:rsidR="00396139" w:rsidRPr="00396139" w:rsidRDefault="00396139" w:rsidP="0039613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0"/>
          <w:sz w:val="28"/>
          <w:szCs w:val="28"/>
        </w:rPr>
        <w:t>- познакомить учащихся с видом спорта волейбол, историей возникновения игры, его ролью в формировании здорового образа жизни;</w:t>
      </w:r>
    </w:p>
    <w:p w:rsidR="00396139" w:rsidRPr="00396139" w:rsidRDefault="00396139" w:rsidP="0039613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0"/>
          <w:sz w:val="28"/>
          <w:szCs w:val="28"/>
        </w:rPr>
        <w:t xml:space="preserve">- </w:t>
      </w:r>
      <w:r w:rsidRPr="00396139">
        <w:rPr>
          <w:color w:val="00000A"/>
          <w:sz w:val="28"/>
          <w:szCs w:val="28"/>
        </w:rPr>
        <w:t>обучать техническим приемам игры и тактическим действиям, с постепенным переходом к их совершенствованию на базе роста физических и психических возможностей обучающихся</w:t>
      </w:r>
      <w:r w:rsidRPr="00396139">
        <w:rPr>
          <w:color w:val="000000"/>
          <w:sz w:val="28"/>
          <w:szCs w:val="28"/>
        </w:rPr>
        <w:t>;</w:t>
      </w:r>
    </w:p>
    <w:p w:rsidR="00396139" w:rsidRPr="00396139" w:rsidRDefault="00396139" w:rsidP="0039613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A"/>
          <w:sz w:val="28"/>
          <w:szCs w:val="28"/>
        </w:rPr>
        <w:t>- совершенствовать уровень игровой культуры на основе изучения правил игры в волейбол и игрового опыта.</w:t>
      </w:r>
    </w:p>
    <w:p w:rsidR="00396139" w:rsidRPr="006821D2" w:rsidRDefault="00396139" w:rsidP="00396139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6821D2">
        <w:rPr>
          <w:bCs/>
          <w:i/>
          <w:color w:val="00000A"/>
          <w:sz w:val="28"/>
          <w:szCs w:val="28"/>
        </w:rPr>
        <w:t xml:space="preserve">Развивающие: </w:t>
      </w:r>
    </w:p>
    <w:p w:rsidR="00396139" w:rsidRPr="00396139" w:rsidRDefault="00396139" w:rsidP="00396139">
      <w:pPr>
        <w:pStyle w:val="a3"/>
        <w:autoSpaceDE w:val="0"/>
        <w:autoSpaceDN w:val="0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A"/>
          <w:sz w:val="28"/>
          <w:szCs w:val="28"/>
        </w:rPr>
        <w:t>- развивать устойчивый интерес к систематическим занятиям волейболом;</w:t>
      </w:r>
    </w:p>
    <w:p w:rsidR="00396139" w:rsidRPr="00396139" w:rsidRDefault="00396139" w:rsidP="0039613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0"/>
          <w:sz w:val="28"/>
          <w:szCs w:val="28"/>
        </w:rPr>
        <w:t>- развивать основные физические качества и повышать функциональные возможности организма;</w:t>
      </w:r>
    </w:p>
    <w:p w:rsidR="00396139" w:rsidRPr="006821D2" w:rsidRDefault="00396139" w:rsidP="00396139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6821D2">
        <w:rPr>
          <w:bCs/>
          <w:i/>
          <w:color w:val="00000A"/>
          <w:sz w:val="28"/>
          <w:szCs w:val="28"/>
        </w:rPr>
        <w:t xml:space="preserve">Воспитывающие: </w:t>
      </w:r>
    </w:p>
    <w:p w:rsidR="00396139" w:rsidRPr="00396139" w:rsidRDefault="00396139" w:rsidP="0039613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A"/>
          <w:sz w:val="28"/>
          <w:szCs w:val="28"/>
        </w:rPr>
        <w:t>- формировать ответственное отношение к личному здоровью и потребности ведения здорового образа жизни;</w:t>
      </w:r>
    </w:p>
    <w:p w:rsidR="00396139" w:rsidRPr="00396139" w:rsidRDefault="00396139" w:rsidP="0039613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A"/>
          <w:sz w:val="28"/>
          <w:szCs w:val="28"/>
        </w:rPr>
        <w:t xml:space="preserve">- </w:t>
      </w:r>
      <w:r w:rsidRPr="00396139">
        <w:rPr>
          <w:color w:val="000000"/>
          <w:sz w:val="28"/>
          <w:szCs w:val="28"/>
        </w:rPr>
        <w:t>формировать позитивную психологию общения и навыки коллективного взаимодействия;</w:t>
      </w:r>
    </w:p>
    <w:p w:rsidR="002E5921" w:rsidRPr="002E5921" w:rsidRDefault="00396139" w:rsidP="002E592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96139">
        <w:rPr>
          <w:color w:val="00000A"/>
          <w:sz w:val="28"/>
          <w:szCs w:val="28"/>
        </w:rPr>
        <w:t xml:space="preserve">- </w:t>
      </w:r>
      <w:r w:rsidRPr="00396139">
        <w:rPr>
          <w:sz w:val="28"/>
          <w:szCs w:val="28"/>
        </w:rPr>
        <w:t>воспитывать игровую дисциплину, самостоятельность, ответственность и инициативность в выборе и принятии решений</w:t>
      </w:r>
    </w:p>
    <w:p w:rsidR="00BE5F91" w:rsidRPr="00396139" w:rsidRDefault="002E5921" w:rsidP="002E592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E5921">
        <w:rPr>
          <w:b/>
          <w:i/>
          <w:sz w:val="28"/>
          <w:szCs w:val="28"/>
        </w:rPr>
        <w:t>Адресат программы</w:t>
      </w:r>
      <w:r w:rsidR="002C2D4C" w:rsidRPr="00396139">
        <w:rPr>
          <w:b/>
          <w:bCs/>
          <w:iCs/>
          <w:sz w:val="28"/>
          <w:szCs w:val="28"/>
        </w:rPr>
        <w:t xml:space="preserve">: </w:t>
      </w:r>
      <w:r w:rsidR="00513D9C" w:rsidRPr="00396139">
        <w:rPr>
          <w:sz w:val="28"/>
          <w:szCs w:val="28"/>
        </w:rPr>
        <w:t xml:space="preserve"> Программа</w:t>
      </w:r>
      <w:r w:rsidR="00513D9C" w:rsidRPr="00396139">
        <w:rPr>
          <w:spacing w:val="1"/>
          <w:sz w:val="28"/>
          <w:szCs w:val="28"/>
        </w:rPr>
        <w:t xml:space="preserve"> </w:t>
      </w:r>
      <w:r w:rsidR="00513D9C" w:rsidRPr="00396139">
        <w:rPr>
          <w:sz w:val="28"/>
          <w:szCs w:val="28"/>
        </w:rPr>
        <w:t>рассчитана</w:t>
      </w:r>
      <w:r w:rsidR="00513D9C" w:rsidRPr="00396139">
        <w:rPr>
          <w:spacing w:val="1"/>
          <w:sz w:val="28"/>
          <w:szCs w:val="28"/>
        </w:rPr>
        <w:t xml:space="preserve"> </w:t>
      </w:r>
      <w:r w:rsidR="00513D9C" w:rsidRPr="00396139">
        <w:rPr>
          <w:sz w:val="28"/>
          <w:szCs w:val="28"/>
        </w:rPr>
        <w:t>на</w:t>
      </w:r>
      <w:r w:rsidR="00513D9C" w:rsidRPr="00396139">
        <w:rPr>
          <w:spacing w:val="1"/>
          <w:sz w:val="28"/>
          <w:szCs w:val="28"/>
        </w:rPr>
        <w:t xml:space="preserve"> </w:t>
      </w:r>
      <w:r w:rsidR="00513D9C" w:rsidRPr="00396139">
        <w:rPr>
          <w:sz w:val="28"/>
          <w:szCs w:val="28"/>
        </w:rPr>
        <w:t>учащихся</w:t>
      </w:r>
      <w:r w:rsidR="00513D9C" w:rsidRPr="00396139">
        <w:rPr>
          <w:spacing w:val="1"/>
          <w:sz w:val="28"/>
          <w:szCs w:val="28"/>
        </w:rPr>
        <w:t xml:space="preserve"> </w:t>
      </w:r>
      <w:r w:rsidR="00513D9C" w:rsidRPr="00396139">
        <w:rPr>
          <w:sz w:val="28"/>
          <w:szCs w:val="28"/>
        </w:rPr>
        <w:t>12-16</w:t>
      </w:r>
      <w:r w:rsidR="00513D9C" w:rsidRPr="00396139">
        <w:rPr>
          <w:spacing w:val="1"/>
          <w:sz w:val="28"/>
          <w:szCs w:val="28"/>
        </w:rPr>
        <w:t xml:space="preserve"> </w:t>
      </w:r>
      <w:r w:rsidR="00513D9C" w:rsidRPr="00396139">
        <w:rPr>
          <w:sz w:val="28"/>
          <w:szCs w:val="28"/>
        </w:rPr>
        <w:t>лет. В группы зачисляются девочки и мальчики, имеющие наклонности к спортивным занятиям и желающие заниматься волейболом, прошедшие обязательный медицинский контроль и допущенные к занятиям врачом.</w:t>
      </w:r>
    </w:p>
    <w:p w:rsidR="00BE5F91" w:rsidRDefault="002E5921" w:rsidP="00B730D3">
      <w:pPr>
        <w:pStyle w:val="Default"/>
        <w:tabs>
          <w:tab w:val="left" w:pos="0"/>
        </w:tabs>
        <w:rPr>
          <w:color w:val="auto"/>
          <w:sz w:val="28"/>
          <w:szCs w:val="28"/>
        </w:rPr>
      </w:pPr>
      <w:r w:rsidRPr="002E5921">
        <w:rPr>
          <w:b/>
          <w:bCs/>
          <w:i/>
          <w:iCs/>
          <w:color w:val="auto"/>
          <w:sz w:val="28"/>
          <w:szCs w:val="28"/>
        </w:rPr>
        <w:t xml:space="preserve">Объем </w:t>
      </w:r>
      <w:r w:rsidR="00BE5F91" w:rsidRPr="002E5921">
        <w:rPr>
          <w:b/>
          <w:bCs/>
          <w:i/>
          <w:iCs/>
          <w:color w:val="auto"/>
          <w:sz w:val="28"/>
          <w:szCs w:val="28"/>
        </w:rPr>
        <w:t>программы</w:t>
      </w:r>
      <w:r w:rsidR="00513D9C" w:rsidRPr="00B730D3">
        <w:rPr>
          <w:b/>
          <w:bCs/>
          <w:iCs/>
          <w:color w:val="auto"/>
          <w:sz w:val="28"/>
          <w:szCs w:val="28"/>
        </w:rPr>
        <w:t>:</w:t>
      </w:r>
      <w:r w:rsidR="00513D9C">
        <w:rPr>
          <w:b/>
          <w:bCs/>
          <w:i/>
          <w:iCs/>
          <w:color w:val="auto"/>
          <w:sz w:val="28"/>
          <w:szCs w:val="28"/>
        </w:rPr>
        <w:t xml:space="preserve"> </w:t>
      </w:r>
      <w:r w:rsidR="00B730D3" w:rsidRPr="00B730D3">
        <w:rPr>
          <w:bCs/>
          <w:iCs/>
          <w:color w:val="auto"/>
          <w:sz w:val="28"/>
          <w:szCs w:val="28"/>
        </w:rPr>
        <w:t>1-4 года</w:t>
      </w:r>
      <w:r w:rsidR="00513D9C" w:rsidRPr="00513D9C">
        <w:rPr>
          <w:bCs/>
          <w:iCs/>
          <w:color w:val="auto"/>
          <w:sz w:val="28"/>
          <w:szCs w:val="28"/>
        </w:rPr>
        <w:t xml:space="preserve"> по 144 часа в год.</w:t>
      </w:r>
    </w:p>
    <w:p w:rsidR="00050CA5" w:rsidRPr="00050CA5" w:rsidRDefault="00BE5F91" w:rsidP="00050C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5921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организации образовательного процесса</w:t>
      </w:r>
      <w:r w:rsidR="002E5921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  <w:r w:rsidRPr="00050CA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050CA5" w:rsidRPr="00050CA5">
        <w:rPr>
          <w:rFonts w:ascii="Times New Roman" w:hAnsi="Times New Roman" w:cs="Times New Roman"/>
          <w:sz w:val="28"/>
          <w:szCs w:val="28"/>
        </w:rPr>
        <w:t xml:space="preserve">Режим занятий: занятия проводятся 2 раза в неделю по 2 часа. </w:t>
      </w:r>
      <w:r w:rsidR="00396139" w:rsidRPr="00396139">
        <w:rPr>
          <w:rFonts w:ascii="Times New Roman" w:hAnsi="Times New Roman" w:cs="Times New Roman"/>
          <w:color w:val="00000A"/>
          <w:sz w:val="28"/>
          <w:szCs w:val="28"/>
        </w:rPr>
        <w:t xml:space="preserve">Основными формами являются: групповые практические (учебно-тренировочные) и теоретические занятия; </w:t>
      </w:r>
      <w:r w:rsidR="00396139" w:rsidRPr="00396139">
        <w:rPr>
          <w:rFonts w:ascii="Times New Roman" w:hAnsi="Times New Roman" w:cs="Times New Roman"/>
          <w:color w:val="00000A"/>
          <w:sz w:val="28"/>
          <w:szCs w:val="28"/>
        </w:rPr>
        <w:lastRenderedPageBreak/>
        <w:t xml:space="preserve">участие в спортивных соревнованиях; товарищеская игра; сдача контрольных нормативов; лекции с </w:t>
      </w:r>
      <w:r w:rsidR="00396139" w:rsidRPr="00396139">
        <w:rPr>
          <w:rFonts w:ascii="Times New Roman" w:hAnsi="Times New Roman" w:cs="Times New Roman"/>
          <w:color w:val="000000"/>
          <w:sz w:val="28"/>
          <w:szCs w:val="28"/>
        </w:rPr>
        <w:t xml:space="preserve">просмотром и анализом учебных фильмов, </w:t>
      </w:r>
      <w:proofErr w:type="spellStart"/>
      <w:r w:rsidR="00396139" w:rsidRPr="00396139">
        <w:rPr>
          <w:rFonts w:ascii="Times New Roman" w:hAnsi="Times New Roman" w:cs="Times New Roman"/>
          <w:color w:val="000000"/>
          <w:sz w:val="28"/>
          <w:szCs w:val="28"/>
        </w:rPr>
        <w:t>телетрансляций</w:t>
      </w:r>
      <w:proofErr w:type="spellEnd"/>
      <w:r w:rsidR="00396139" w:rsidRPr="00396139">
        <w:rPr>
          <w:rFonts w:ascii="Times New Roman" w:hAnsi="Times New Roman" w:cs="Times New Roman"/>
          <w:color w:val="000000"/>
          <w:sz w:val="28"/>
          <w:szCs w:val="28"/>
        </w:rPr>
        <w:t xml:space="preserve"> соревнований</w:t>
      </w:r>
      <w:r w:rsidR="00396139" w:rsidRPr="00396139">
        <w:rPr>
          <w:rFonts w:ascii="Times New Roman" w:hAnsi="Times New Roman" w:cs="Times New Roman"/>
          <w:color w:val="00000A"/>
          <w:sz w:val="28"/>
          <w:szCs w:val="28"/>
        </w:rPr>
        <w:t>. Используются фронтальная и индивидуальная формы работы, работа в парах.</w:t>
      </w:r>
      <w:r w:rsidR="00396139">
        <w:rPr>
          <w:rFonts w:ascii="Times New Roman" w:hAnsi="Times New Roman" w:cs="Times New Roman"/>
          <w:color w:val="00000A"/>
          <w:sz w:val="28"/>
          <w:szCs w:val="28"/>
        </w:rPr>
        <w:t xml:space="preserve"> </w:t>
      </w:r>
      <w:r w:rsidR="00050CA5" w:rsidRPr="00050CA5">
        <w:rPr>
          <w:rFonts w:ascii="Times New Roman" w:hAnsi="Times New Roman" w:cs="Times New Roman"/>
          <w:sz w:val="28"/>
          <w:szCs w:val="28"/>
        </w:rPr>
        <w:t>Продолжительность одного занятия не должна превышать двух академических часов.</w:t>
      </w:r>
      <w:r w:rsidR="00050CA5" w:rsidRPr="00050CA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E5F91" w:rsidRDefault="009C1C88" w:rsidP="00050CA5">
      <w:pPr>
        <w:pStyle w:val="Default"/>
        <w:rPr>
          <w:b/>
          <w:i/>
          <w:color w:val="auto"/>
          <w:sz w:val="28"/>
          <w:szCs w:val="28"/>
        </w:rPr>
      </w:pPr>
      <w:r w:rsidRPr="009C1C88">
        <w:rPr>
          <w:b/>
          <w:i/>
          <w:color w:val="auto"/>
          <w:sz w:val="28"/>
          <w:szCs w:val="28"/>
        </w:rPr>
        <w:t>Срок освоения программы:</w:t>
      </w:r>
      <w:r w:rsidRPr="009C1C88">
        <w:rPr>
          <w:color w:val="auto"/>
          <w:sz w:val="28"/>
          <w:szCs w:val="28"/>
        </w:rPr>
        <w:t>144 часа в год, 36 недель</w:t>
      </w:r>
      <w:r>
        <w:rPr>
          <w:color w:val="auto"/>
          <w:sz w:val="28"/>
          <w:szCs w:val="28"/>
        </w:rPr>
        <w:t xml:space="preserve"> в год</w:t>
      </w:r>
    </w:p>
    <w:p w:rsidR="00ED6E72" w:rsidRDefault="009C1C88" w:rsidP="00ED6E72">
      <w:pPr>
        <w:pStyle w:val="Default"/>
        <w:jc w:val="both"/>
        <w:rPr>
          <w:sz w:val="28"/>
          <w:szCs w:val="28"/>
        </w:rPr>
      </w:pPr>
      <w:r>
        <w:rPr>
          <w:b/>
          <w:i/>
          <w:color w:val="auto"/>
          <w:sz w:val="28"/>
          <w:szCs w:val="28"/>
        </w:rPr>
        <w:t>Режим занятий:</w:t>
      </w:r>
      <w:r w:rsidR="00ED6E72" w:rsidRPr="00ED6E72">
        <w:rPr>
          <w:sz w:val="28"/>
          <w:szCs w:val="28"/>
        </w:rPr>
        <w:t xml:space="preserve"> </w:t>
      </w:r>
      <w:r w:rsidR="00ED6E72" w:rsidRPr="00020839">
        <w:rPr>
          <w:sz w:val="28"/>
          <w:szCs w:val="28"/>
        </w:rPr>
        <w:t>занятия проводятся 3 раза в неделю по 2 часа.</w:t>
      </w:r>
      <w:r w:rsidR="00ED6E72">
        <w:rPr>
          <w:sz w:val="28"/>
          <w:szCs w:val="28"/>
        </w:rPr>
        <w:t xml:space="preserve"> </w:t>
      </w:r>
      <w:r w:rsidR="00ED6E72" w:rsidRPr="00020839">
        <w:rPr>
          <w:sz w:val="28"/>
          <w:szCs w:val="28"/>
        </w:rPr>
        <w:t xml:space="preserve">Единицей измерения учебного времени и основной формой организации учебно-воспитательной работы является занятие продолжительностью </w:t>
      </w:r>
      <w:r w:rsidR="00ED6E72">
        <w:rPr>
          <w:sz w:val="28"/>
          <w:szCs w:val="28"/>
        </w:rPr>
        <w:t>40 минут, перемена 10 минут</w:t>
      </w:r>
      <w:r w:rsidR="0064616A">
        <w:rPr>
          <w:sz w:val="28"/>
          <w:szCs w:val="28"/>
        </w:rPr>
        <w:t xml:space="preserve"> </w:t>
      </w:r>
      <w:r w:rsidR="00ED6E72" w:rsidRPr="00020839">
        <w:rPr>
          <w:sz w:val="28"/>
          <w:szCs w:val="28"/>
        </w:rPr>
        <w:t>(один академический час).</w:t>
      </w:r>
    </w:p>
    <w:p w:rsidR="00223711" w:rsidRDefault="00223711" w:rsidP="00223711">
      <w:pPr>
        <w:pStyle w:val="a3"/>
        <w:spacing w:before="0" w:beforeAutospacing="0" w:after="0" w:afterAutospacing="0"/>
        <w:rPr>
          <w:b/>
          <w:bCs/>
          <w:i/>
          <w:iCs/>
          <w:sz w:val="28"/>
          <w:szCs w:val="28"/>
        </w:rPr>
      </w:pPr>
    </w:p>
    <w:p w:rsidR="00030D4A" w:rsidRDefault="00030D4A" w:rsidP="00622F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30D4A" w:rsidRDefault="00030D4A" w:rsidP="00622F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2F23" w:rsidRPr="0072473E" w:rsidRDefault="00CE7906" w:rsidP="00622F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FC778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2473E" w:rsidRPr="0072473E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FC778C" w:rsidRPr="00544408" w:rsidRDefault="0072473E" w:rsidP="00622F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473E">
        <w:rPr>
          <w:rFonts w:ascii="Times New Roman" w:hAnsi="Times New Roman" w:cs="Times New Roman"/>
          <w:b/>
          <w:bCs/>
          <w:sz w:val="24"/>
          <w:szCs w:val="24"/>
        </w:rPr>
        <w:t xml:space="preserve"> ДОПОЛНИТЕЛЬНОЙ ОБЩЕОБРАЗОВАТЕЛЬНОЙ ПРОГРАММЫ</w:t>
      </w:r>
    </w:p>
    <w:p w:rsidR="00F812DB" w:rsidRPr="00544408" w:rsidRDefault="00F812DB" w:rsidP="00622F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12DB" w:rsidRPr="005B6586" w:rsidRDefault="00F812DB" w:rsidP="00F812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</w:t>
      </w:r>
      <w:r w:rsidRPr="002B5F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 обучения.</w:t>
      </w:r>
    </w:p>
    <w:p w:rsidR="000F189F" w:rsidRPr="005B6586" w:rsidRDefault="000F189F" w:rsidP="005B658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884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4"/>
        <w:gridCol w:w="3530"/>
        <w:gridCol w:w="1660"/>
        <w:gridCol w:w="1385"/>
        <w:gridCol w:w="1637"/>
      </w:tblGrid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c4429ca8003071886af91dd3605bcc416d67e2a6"/>
            <w:bookmarkStart w:id="2" w:name="0"/>
            <w:bookmarkEnd w:id="1"/>
            <w:bookmarkEnd w:id="2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Передача мяча сверху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мяча сверху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Прием мяча снизу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Передача мяча снизу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Подача мяча через сетку снизу с 4 – 5 метров.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мяча после подачи снизу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Двусторонняя игра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</w:tr>
    </w:tbl>
    <w:p w:rsidR="005B6586" w:rsidRPr="005B6586" w:rsidRDefault="005B6586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5F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год обучения.</w:t>
      </w:r>
    </w:p>
    <w:tbl>
      <w:tblPr>
        <w:tblW w:w="881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4"/>
        <w:gridCol w:w="3528"/>
        <w:gridCol w:w="1660"/>
        <w:gridCol w:w="1359"/>
        <w:gridCol w:w="1637"/>
      </w:tblGrid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3" w:name="51c55271f97aef78387e5c4404be2a529a0c043a"/>
            <w:bookmarkStart w:id="4" w:name="1"/>
            <w:bookmarkEnd w:id="3"/>
            <w:bookmarkEnd w:id="4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и передача мяча сверху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и передача мяча снизу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мяча после подачи снизу двумя руками.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Подача мяча через сетку снизу с 6 – 8 метров.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Одиночное блокирование мяча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Нападающий удар.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6F3019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301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Учебная игра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5B6586" w:rsidRPr="005B6586" w:rsidTr="000F189F"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0F3E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F3E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0F3E79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</w:tr>
    </w:tbl>
    <w:p w:rsidR="000F189F" w:rsidRPr="002B5F4B" w:rsidRDefault="000F189F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6586" w:rsidRPr="005B6586" w:rsidRDefault="005B6586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5F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год обучения.</w:t>
      </w:r>
    </w:p>
    <w:tbl>
      <w:tblPr>
        <w:tblW w:w="886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5"/>
        <w:gridCol w:w="3554"/>
        <w:gridCol w:w="1660"/>
        <w:gridCol w:w="1363"/>
        <w:gridCol w:w="1653"/>
      </w:tblGrid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5" w:name="03c620c4fd12d059d69bb77b7a5d5f3bae2089af"/>
            <w:bookmarkStart w:id="6" w:name="2"/>
            <w:bookmarkEnd w:id="5"/>
            <w:bookmarkEnd w:id="6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Верхняя прямая передача двумя руками через сетку.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Передача мяча снизу двумя руками через сетку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Групповое блокирование мяча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Подача мяча через сетку сверху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2103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210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Нападающий и обманный удар по зонам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2103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210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мяча после подачи и нападающего удара.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2103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210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Сочетание передач мяча в парах, тройках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2103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210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2103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210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Учебно-тренировочная игра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</w:tr>
      <w:tr w:rsidR="005B6586" w:rsidRPr="005B6586" w:rsidTr="006F3019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158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5B6586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5B6586" w:rsidRPr="005B6586" w:rsidRDefault="00210318" w:rsidP="005B658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</w:tr>
    </w:tbl>
    <w:p w:rsidR="005B6586" w:rsidRPr="002B5F4B" w:rsidRDefault="005B6586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F189F" w:rsidRDefault="000F189F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5F27" w:rsidRPr="005B6586" w:rsidRDefault="00035F27" w:rsidP="00035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Четвертый</w:t>
      </w:r>
      <w:r w:rsidRPr="002B5F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 обучения.</w:t>
      </w:r>
    </w:p>
    <w:p w:rsidR="00035F27" w:rsidRDefault="00035F27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886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5"/>
        <w:gridCol w:w="3554"/>
        <w:gridCol w:w="1660"/>
        <w:gridCol w:w="1363"/>
        <w:gridCol w:w="1653"/>
      </w:tblGrid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 xml:space="preserve">№ </w:t>
            </w:r>
            <w:proofErr w:type="spellStart"/>
            <w:proofErr w:type="gram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Верхняя прямая передача двумя руками через сетку.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Передача мяча снизу двумя руками через сетку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Групповое блокирование мяча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Подача мяча через сетку сверху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Нападающий и обманный удар по зонам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 мяча после подачи и нападающего удара.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Сочетание передач мяча в парах, тройках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Учебно-тренировочная игра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</w:tr>
      <w:tr w:rsidR="00035F27" w:rsidRPr="005B6586" w:rsidTr="00592E1A"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158</w:t>
            </w:r>
          </w:p>
        </w:tc>
        <w:tc>
          <w:tcPr>
            <w:tcW w:w="1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B5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035F27" w:rsidRPr="005B6586" w:rsidRDefault="00035F27" w:rsidP="00592E1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</w:tr>
    </w:tbl>
    <w:p w:rsidR="00035F27" w:rsidRDefault="00035F27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5F27" w:rsidRDefault="00035F27" w:rsidP="005B65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6586" w:rsidRPr="005B6586" w:rsidRDefault="00CE7906" w:rsidP="005B658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4436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72473E" w:rsidRPr="007247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ПРОГРАММЫ. </w:t>
      </w:r>
      <w:r w:rsidR="0072473E" w:rsidRPr="00724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5B6586"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 </w:t>
      </w:r>
      <w:r w:rsidR="005B6586"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</w:p>
    <w:p w:rsidR="005B6586" w:rsidRPr="005B6586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1. Овладение техникой передвижения, остановок, поворотов и стоек.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Стойка игрока. Перемещение в стойке приставными шагами боком, лицом и спиной вперед. Ходьба, бег и выполнение заданий.  Комбинация из освоенных элементов техники передвижений (перемещение в стойке, остановки, ускорения). Правила техники безопасности на занятиях волейболом.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техники приема и передачи мяча.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Передача мяча сверху двумя руками на месте и после перемещения вперед. Передачи мяча над собой, то же через сетку.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3.Овладение игрой и комплексное развитие психомоторных способностей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Игра по упрощенным правилам мини-волейбола. Игры и игровые задания с ограниченным числом игроков (2:2, 3:2, 3:3) и на укороченных площадках.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 Развитие координационных способностей (ориентирование в пространстве, быстрота реакции и перестроения двигательных действий, дифференцирование силовых, пространственных и временных параметров движений, способностей к согласованию движений и ритму).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Упражнения по овладению и совершенствованию в технике перемещений и владения мячом, типа бега с изменением направления, скорости, челночный бег с ведением и без ведения мяча и др.; метания в цель различными мячами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жонглирование, упражнения на быстроту и точность реакций, прыжки в заданном ритме, всевозможные упражнения с мячом, выполняемые также в сочетании с бегом, прыжками, акробатическими упражнениями и др. Игровые упражнения типа 2:1, 3:1, 2:2, 3:2, 3:3.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выносливости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Эстафеты, круговая тренировка, подвижные игры с мячом, двухсторонние игры длительностью от 10 до 20 минут. </w:t>
      </w:r>
    </w:p>
    <w:p w:rsidR="005B6586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6.Развитие скоростных и скоростно-силовых способностей.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Бег с ускорением, изменением направления, темпа, ритма, из различных положений. Ведение мяча с высокой, средней и низкой стойке с максимальной частотой. Подвижные игры, эстафеты с мячом и без мяча.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Игровые упражнения с набивными мячами, в сочетании с прыжками, метаниями и бросками мячей разного веса в цель и на дальность.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7.Освоение техники нижней прямой подачи.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Нижняя прямая подача с расстояния 3-6 м от сетки.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Нижняя прямая подача через сетку.</w:t>
      </w:r>
    </w:p>
    <w:p w:rsidR="005B6586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8.Освоение техники прямого нападающего удара.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Прямой нападающий удар после подбрасывания мяча партнером.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9.Закрепление техники перемещений, владения мячом и развитие координационных способностей.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Комбинации из освоенных элементов техники перемещений и владения мячом.</w:t>
      </w:r>
    </w:p>
    <w:p w:rsidR="005B6586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10.Освоение тактики игры.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Тактика свободного нападения,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Позиционное нападение без изменения позиций игроков (6:0)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Позиционное нападение с изменением позиций.</w:t>
      </w:r>
    </w:p>
    <w:p w:rsidR="0072473E" w:rsidRPr="00544408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11.Знания о физической культуре.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Терминология избранной спортивной игры; техника приема, передачи, тактика нападения. Правила и организация волейбола (цель и смысл игры, игровое поле, количество участников, поведение игроков в нападении и защите).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12.Овладение организаторскими умениями.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проведение подвижных игр и игровых заданий, приближенных к содержанию волейбола, помощь в судействе. Комплектование команды, подготовка места проведения игры.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B6586" w:rsidRPr="005B6586" w:rsidRDefault="005B6586" w:rsidP="00C213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программы.</w:t>
      </w:r>
    </w:p>
    <w:p w:rsidR="005B6586" w:rsidRDefault="005B6586" w:rsidP="00C213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год обучения</w:t>
      </w:r>
    </w:p>
    <w:p w:rsidR="00C213C1" w:rsidRPr="005B6586" w:rsidRDefault="00C213C1" w:rsidP="00C213C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1.Овладение и совершенствование техники передвижения, остановок, поворотов и стоек.</w:t>
      </w:r>
      <w:r w:rsidR="008F0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Стойка игрока. Перемещение в стойке приставными шагами боком, лицом и спиной вперед. Ходьба, бег и выполнение заданий. Комбинация из освоенных элементов техники передвижений (перемещение в стойке, остановки, ускорения). Правила техники безопасности при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занятиях волейболом.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Освоение и совершенствование техники приема и передачи мяча.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Передача мяча сверху двумя руками на месте и после перемещения вперед. Передачи мяча над собой, то же через сетку. Передача мяча над собой, во встречных колоннах. Отбивание мяча кулаком через сетку.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Передача мяча у сетки и в прыжке через сетку. Передача мяча сверху, стоя спиной к цели.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3.Овладение игрой и комплексное разв</w:t>
      </w:r>
      <w:r w:rsidR="00B060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итие психомоторных способностей.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по упрощенным правилам мини-волейбола.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Игры и игровые задания с ограниченным числом игроков (2:2, 3:2, 3:3) и на укороченных площадках.</w:t>
      </w:r>
    </w:p>
    <w:p w:rsidR="00AA7B78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Развитие координационных способностей (ориентирование в пространстве, быстрота реакции и перестроения двигательных действий, дифференцирование силовых, пространственных и временных параметров движений, способностей к согласованию движений и ритму). Упражнения по овладению и совершенствованию в технике перемещений и владения мячом, типа бега с изменением направления, скорости, челночный бег; метания в цель различными мячами, жонглирование, упражнения на быстроту и точность реакций, прыжки в заданном ритме, всевозможные упражнения с мячом, выполняемые также в сочетании с бегом, прыжками, акробатическими упражнениями и др. Игровые упражнения типа 2:1, 3:1, 2:2, 3:2, 3:3. 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Развитие выносливости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Эстафеты, круговая тренировка, подвижные игры с мячом, двухсторонние игры длительностью от 10 до 20 мин.</w:t>
      </w:r>
    </w:p>
    <w:p w:rsidR="00C213C1" w:rsidRPr="00544408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6.Развитие скоростных и скоростно-силовых способностей.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Бег с ускорением, изменением направления, темпа, ритма, из различных положений. Верхняя передача над собой в высокой, средней и низкой стойке с максимальной частотой. Подвижные игры, эстафеты с мячом и без мяча. Игровые упражнения с набивными мячами, в сочетании с прыжками, метаниями и бросками мячей разного веса в цель и на дальность.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7.Освоение техники нижней прямой </w:t>
      </w:r>
      <w:proofErr w:type="spell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подачи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ижняя</w:t>
      </w:r>
      <w:proofErr w:type="spell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прямая подача с расстояния 3-6 м от сетки.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Нижняя прямая подача через сетку.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Нижняя прямая подача мяча в заданную часть площадки. Прием мяча после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подачи. Прием мяча отраженного сеткой.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8.Освоение и совершенствование техники прямого нападающего удара.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Прямой нападающий удар после подбрасывания мяча партнером.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Прямой нападающий удар при встречных передачах.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9.Закрепление техники перемещений, владения мячом и развитие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координационных способностей.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Комбинации из освоенных элементов техники перемещений и владения мячом.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10.Освоение тактики игры.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Тактика свободного нападения,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Позиционное нападение без изменения позиций игроков (6:0)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Позиционное нападение с изменением позиций.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Игра в нападении в зоне 3. Игра в защите.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11.Знания о физической культуре.</w:t>
      </w:r>
    </w:p>
    <w:p w:rsidR="0072473E" w:rsidRPr="00544408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Терминология избранной спортивной игры; техника приема, передачи, тактика нападения. Правила и организация волейбола (цель и смысл игры, игровое поле, количество участников, поведение игроков в нападении и защите).</w:t>
      </w:r>
    </w:p>
    <w:p w:rsidR="00D724B5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12.Овладение организаторскими умениями.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проведение подвижных игр и игровых заданий, приближенных к содержанию волейбола, помощь в судействе. Комплектование команды, подготовка места проведения игры.</w:t>
      </w:r>
    </w:p>
    <w:p w:rsidR="00C213C1" w:rsidRDefault="005B6586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Соревновательная подготовка</w:t>
      </w:r>
      <w:r w:rsidR="00C21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13C1" w:rsidRDefault="00C213C1" w:rsidP="005B65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0D4A" w:rsidRDefault="00030D4A" w:rsidP="00657C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F08C9" w:rsidRPr="005B6586" w:rsidRDefault="008F08C9" w:rsidP="00657C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программы.</w:t>
      </w:r>
    </w:p>
    <w:p w:rsidR="00657C4E" w:rsidRDefault="005B6586" w:rsidP="00657C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год обучения.</w:t>
      </w: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br/>
      </w:r>
    </w:p>
    <w:p w:rsidR="008F08C9" w:rsidRDefault="005B6586" w:rsidP="00657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1.Совершенствование техники передвижения, остановок, поворотов и стоек.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Стойка игрока. Перемещение в стойке приставными шагами боком, лицом и спиной вперед. Ходьба, бег и выполнение заданий. Комбинация из освоенных э</w:t>
      </w:r>
      <w:r w:rsidR="008F0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лементов техники передвижений (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перемещение в стойке, остановки, ускорения). Правила техники безопасности при занятиях волейболом.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2.Совершенствование техники приема и передачи мяча.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Передача мяча сверху двумя руками на месте и после перемещения вперед. Передачи мяча над собой, то же через сетку. Варианты техники приема и</w:t>
      </w:r>
    </w:p>
    <w:p w:rsidR="008F08C9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передачи мяча.</w:t>
      </w:r>
    </w:p>
    <w:p w:rsidR="005B6586" w:rsidRPr="005B6586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3.Овладение игрой и комплексное развитие психомоторных способностей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Игра по упрощенным правилам мини-волейбола. Игры и игровые задания с ограниченным числом игроков (2:2, 3:2, 3:3) и на укороченных площадках.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4.Развитие координационных способностей (ориентирование в пространстве, быстрота реакции и перестроения двигательных действий, дифференцирование силовых, пространственных и временных параметров движений, способностей к согласованию движений и ритму).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Упражнения по овладению и совершенствованию в технике перемещений и владения мячом, типа бега с изменением направления, скорости, челночный бег; метание в цель различными мячами, жонглирование, упражнения на быстроту и точность реакций, прыжки в заданном ритме, всевозможные упражнения с мячом, выполняемые также в сочетании с бегом, прыжками, акробатическими упражнениями и др. Игровые упражнения типа 2:1, 3:1, 2:2, 3:2,3:3.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5.Развитие выносливости</w:t>
      </w:r>
      <w:r w:rsidR="002A74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Эстафеты, круговая тренировка, подвижные игры с мячом, двухсторонние игры длительностью от 10 до 20 мин.</w:t>
      </w:r>
    </w:p>
    <w:p w:rsidR="00035F27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6.Развитие скоростных и скоростно-силовых способностей.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Бег с ускорением, изменением направления, темпа, ритма, из различных положений. Передача мяча снизу над собой в высокой, средней и низкой стойке с максимальной частотой. Подвижные игры, эстафеты с мячом и без мяча. Игровые упражнения с набивными мячами, в сочетании с прыжками, метаниями и бросками мячей разного веса в цель и на дальность.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7.Освоение техники верхней подачи.</w:t>
      </w:r>
      <w:r w:rsidR="0072473E" w:rsidRPr="00724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техники подачи мяча снизу прямой и верхней.8.Совершенствование техники прямого нападающего удара.</w:t>
      </w:r>
      <w:r w:rsidR="0072473E" w:rsidRPr="00724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Прямой нападающий удар после подбрасывания мяча </w:t>
      </w:r>
      <w:proofErr w:type="spell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партнером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арианты</w:t>
      </w:r>
      <w:proofErr w:type="spell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нападающего удара через сетку.</w:t>
      </w:r>
    </w:p>
    <w:p w:rsidR="002A7440" w:rsidRPr="0072473E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9.Совершенствование техники защитных действий.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Варианты блокирования нападающих ударов (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одиночное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вдвоем), страховка. </w:t>
      </w:r>
    </w:p>
    <w:p w:rsidR="005B6586" w:rsidRPr="005B6586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10.Совершенствование тактики игры.</w:t>
      </w:r>
      <w:r w:rsidR="002A74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Тактика свободного нападения. Индивидуальные, групповые и командные тактические действия в нападении и защите. </w:t>
      </w:r>
    </w:p>
    <w:p w:rsidR="002A7440" w:rsidRDefault="005B6586" w:rsidP="008F08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11.Знания о физической культуре.</w:t>
      </w:r>
    </w:p>
    <w:p w:rsidR="005B6586" w:rsidRPr="005B6586" w:rsidRDefault="005B6586" w:rsidP="008F08C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Терминология избранной спортивной игры; техника ловли, передачи, тактика нападения. Правила и организация волейбола (цель и смысл игры, игровое поле, количество участников, поведение игроков в нападении и защите).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12.Овладение организаторскими умениями.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Организация и проведение подвижных игр и игровых заданий, приближенных к содержанию волейбола, помощь в судействе. Комплектование команды, подготовка места проведения игры.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13. Соревновательная подготовка.  </w:t>
      </w:r>
    </w:p>
    <w:p w:rsidR="005B6586" w:rsidRPr="00544408" w:rsidRDefault="005B6586" w:rsidP="008F08C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2473E" w:rsidRPr="00544408" w:rsidRDefault="0072473E" w:rsidP="008F08C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9224F" w:rsidRPr="005B6586" w:rsidRDefault="0019224F" w:rsidP="001922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программы.</w:t>
      </w:r>
    </w:p>
    <w:p w:rsidR="0019224F" w:rsidRDefault="0019224F" w:rsidP="001922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 обучения.</w:t>
      </w:r>
      <w:r w:rsidRPr="005B65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br/>
      </w:r>
    </w:p>
    <w:p w:rsidR="0019224F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1.Совершенствование техники передвижения, остановок, поворотов и стоек.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Стойка игрока. Перемещение в стойке приставными шагами боком, лицом и спиной вперед. Ходьба, бег и выполнение заданий. Комбинация из освоенных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лементов техники передвижений (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перемещение в стойке, остановки, ускорения). Правила техники безопасности при занятиях волейболом.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2.Совершенствование техники приема и передачи мяча.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Передача мяча сверху двумя руками на месте и после перемещения вперед. Передачи мяча над собой, то же через сетку. Варианты техники приема и</w:t>
      </w:r>
    </w:p>
    <w:p w:rsidR="0019224F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передачи мяча.</w:t>
      </w:r>
    </w:p>
    <w:p w:rsidR="0019224F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3.Овладение игрой и комплексное развитие психомоторных способностей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Игра по упрощенным правилам мини-волейбола. Игры и игровые задания с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ограниченным числом игроков (2:2, 3:2, 3:3) и на укороченных площадках.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4.Развитие координационных способностей (ориентирование в пространстве, быстрота реакции и перестроения двигательных действий, дифференцирование силовых, пространственных и временных параметров движений, способностей к согласованию движений и ритму).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Упражнения по овладению и совершенствованию в технике перемещений и владения мячом, типа бега с изменением направления, скорости, челночный бег; метание в цель различными мячами, жонглирование, упражнения на быстроту и точность реакций, прыжки в заданном ритме, всевозможные упражнения с мячом, выполняемые также в сочетании с бегом, прыжками, акробатическими упражнениями и др.</w:t>
      </w:r>
    </w:p>
    <w:p w:rsidR="0019224F" w:rsidRPr="005B6586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5.Развитие выносливости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Эстафеты, круговая тренировка, подвижные игры с мячом, двухсторонние игры длительностью от 10 до 20 мин.</w:t>
      </w:r>
    </w:p>
    <w:p w:rsidR="0019224F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6.Развитие скоростных и скоростно-силовых способностей.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Бег с ускорением, изменением направления, темпа, ритма, из различных положений. Передача мяча снизу над собой в высокой, средней и низкой стойке с максимальной частотой. Подвижные игры, эстафеты с мячом и без мяча. Игровые упражнения с набивными мячами, в сочетании с прыжками, метаниями и бросками мячей разного веса в цель и на дальность.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7.Освоение техники верхней подачи.</w:t>
      </w:r>
      <w:r w:rsidRPr="00724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техники подачи мяча снизу прямой и верхней.8.Совершенствование техники прямого нападающего удара.</w:t>
      </w:r>
      <w:r w:rsidRPr="00724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Прямой нападающий удар после подбрасывания мяча </w:t>
      </w:r>
      <w:proofErr w:type="spell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партнером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арианты</w:t>
      </w:r>
      <w:proofErr w:type="spell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нападающего удара через сетку.</w:t>
      </w:r>
    </w:p>
    <w:p w:rsidR="0019224F" w:rsidRPr="0072473E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9.Совершенствование техники защитных действий.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Варианты блокирования нападающих ударов (</w:t>
      </w:r>
      <w:proofErr w:type="gramStart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одиночное</w:t>
      </w:r>
      <w:proofErr w:type="gramEnd"/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вдвоем), страховка. </w:t>
      </w:r>
    </w:p>
    <w:p w:rsidR="0019224F" w:rsidRPr="005B6586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10.Совершенствование тактики игры.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Тактика свободного нападения. Индивидуальные, групповые и командные тактические действия в нападении и защите. </w:t>
      </w:r>
    </w:p>
    <w:p w:rsidR="0019224F" w:rsidRDefault="0019224F" w:rsidP="001922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11.Знания о физической культуре.</w:t>
      </w:r>
    </w:p>
    <w:p w:rsidR="0019224F" w:rsidRPr="005B6586" w:rsidRDefault="0019224F" w:rsidP="0019224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Терминология избранной спортивной игры; техника ловли, передачи, тактика нападения. Правила и организация волейбола (цель и смысл игры, игровое поле, количество участников, поведение игроков в нападении и защите).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12.Овладение организаторскими умениями.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Организация и проведение подвижных игр и игровых заданий, приближенных к содержанию волейбола, помощь в судействе. Комплектование команды, подготовка места проведения игры. </w:t>
      </w:r>
      <w:r w:rsidRPr="005B65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13. Соревновательная подготовка.  </w:t>
      </w:r>
    </w:p>
    <w:p w:rsidR="0019224F" w:rsidRDefault="0019224F" w:rsidP="001922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E7906" w:rsidRDefault="00CE7906" w:rsidP="001922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046BF" w:rsidRPr="002873BE" w:rsidRDefault="00C046BF" w:rsidP="00C046BF">
      <w:pPr>
        <w:pStyle w:val="Default"/>
        <w:jc w:val="center"/>
        <w:rPr>
          <w:b/>
          <w:color w:val="auto"/>
          <w:sz w:val="28"/>
          <w:szCs w:val="28"/>
        </w:rPr>
      </w:pPr>
      <w:r w:rsidRPr="002873BE">
        <w:rPr>
          <w:b/>
          <w:bCs/>
          <w:iCs/>
          <w:color w:val="auto"/>
          <w:sz w:val="28"/>
          <w:szCs w:val="28"/>
          <w:lang w:val="tt-RU"/>
        </w:rPr>
        <w:t>7</w:t>
      </w:r>
      <w:r w:rsidRPr="002873BE">
        <w:rPr>
          <w:b/>
          <w:bCs/>
          <w:iCs/>
          <w:color w:val="auto"/>
          <w:sz w:val="28"/>
          <w:szCs w:val="28"/>
        </w:rPr>
        <w:t>.Планируемые результаты</w:t>
      </w:r>
      <w:r w:rsidRPr="002873BE">
        <w:rPr>
          <w:b/>
          <w:color w:val="auto"/>
          <w:sz w:val="28"/>
          <w:szCs w:val="28"/>
        </w:rPr>
        <w:t xml:space="preserve"> освоения программы:</w:t>
      </w:r>
    </w:p>
    <w:p w:rsidR="00CE7906" w:rsidRDefault="00CE7906" w:rsidP="001922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E7963" w:rsidRPr="00ED6E72" w:rsidRDefault="005E7963" w:rsidP="005E7963">
      <w:pPr>
        <w:pStyle w:val="a3"/>
        <w:spacing w:before="0" w:beforeAutospacing="0" w:after="0" w:afterAutospacing="0"/>
        <w:rPr>
          <w:b/>
          <w:bCs/>
          <w:i/>
          <w:iCs/>
          <w:sz w:val="28"/>
          <w:szCs w:val="28"/>
        </w:rPr>
      </w:pPr>
      <w:r w:rsidRPr="00ED6E72">
        <w:rPr>
          <w:b/>
          <w:bCs/>
          <w:i/>
          <w:iCs/>
          <w:sz w:val="28"/>
          <w:szCs w:val="28"/>
        </w:rPr>
        <w:t xml:space="preserve">Планируемые результаты </w:t>
      </w:r>
    </w:p>
    <w:p w:rsidR="005E7963" w:rsidRPr="004F3A45" w:rsidRDefault="005E7963" w:rsidP="005E79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1-й год обучения:</w:t>
      </w:r>
    </w:p>
    <w:p w:rsidR="005E7963" w:rsidRPr="004F3A45" w:rsidRDefault="005E7963" w:rsidP="005E7963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принимать и передавать мяч сверху и снизу двумя руками.</w:t>
      </w:r>
    </w:p>
    <w:p w:rsidR="005E7963" w:rsidRPr="004F3A45" w:rsidRDefault="005E7963" w:rsidP="005E7963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подачу мяча через сетку.</w:t>
      </w:r>
    </w:p>
    <w:p w:rsidR="005E7963" w:rsidRPr="004F3A45" w:rsidRDefault="005E7963" w:rsidP="005E7963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полученные навыки в учебной игре.</w:t>
      </w:r>
    </w:p>
    <w:p w:rsidR="005E7963" w:rsidRPr="004F3A45" w:rsidRDefault="005E7963" w:rsidP="005E79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2-й год обучения: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передачу мяча сверху и снизу двумя руками партнёру через сетку.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навыками приёма мяча после отскока от сетки.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навыки нападающего удара.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полученные навыки в учебной игре.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подачу мяча через сетку сверху.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Освоить навыки одиночного блокирования.</w:t>
      </w:r>
    </w:p>
    <w:p w:rsidR="005E7963" w:rsidRPr="004F3A45" w:rsidRDefault="005E7963" w:rsidP="005E796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выполнять передачи мяча по зонам, во время игры применять одиночное блокирование и нападающий удар.</w:t>
      </w:r>
    </w:p>
    <w:p w:rsidR="005E7963" w:rsidRPr="004F3A45" w:rsidRDefault="005E7963" w:rsidP="005E79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3-й год обучения:</w:t>
      </w:r>
    </w:p>
    <w:p w:rsidR="005E7963" w:rsidRPr="004F3A45" w:rsidRDefault="005E7963" w:rsidP="005E7963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в совершенстве приёмом мяча после подачи и нападающего удара.</w:t>
      </w:r>
    </w:p>
    <w:p w:rsidR="005E7963" w:rsidRPr="004F3A45" w:rsidRDefault="005E7963" w:rsidP="005E7963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подавать мяч через сетку сверху.</w:t>
      </w:r>
    </w:p>
    <w:p w:rsidR="005E7963" w:rsidRPr="004F3A45" w:rsidRDefault="005E7963" w:rsidP="005E7963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нападающий и обманный удар по зонам.</w:t>
      </w:r>
    </w:p>
    <w:p w:rsidR="005E7963" w:rsidRPr="004F3A45" w:rsidRDefault="005E7963" w:rsidP="005E7963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в совершенстве групповым блокированием.</w:t>
      </w:r>
    </w:p>
    <w:p w:rsidR="005E7963" w:rsidRPr="004F3A45" w:rsidRDefault="005E7963" w:rsidP="005E7963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выполнять технико-тактические действия во время учебно-тренировочной игры.</w:t>
      </w:r>
    </w:p>
    <w:p w:rsidR="005E7963" w:rsidRPr="004F3A45" w:rsidRDefault="005E7963" w:rsidP="005E79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F3A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Результатом </w:t>
      </w:r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совершенствования игры в волейбол является </w:t>
      </w:r>
      <w:proofErr w:type="spellStart"/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4F3A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навыков и умений, применение на практике приёмов игры, проявление способностей при участии в соревнованиях разного уровня. Физическое совершенство предполагает не только рост эстетической культуры, накопление игрового опыта, но и предполагает самореализацию в деятельной сфере.</w:t>
      </w:r>
    </w:p>
    <w:p w:rsidR="005E7963" w:rsidRDefault="005E7963" w:rsidP="005E7963">
      <w:pPr>
        <w:pStyle w:val="Default"/>
        <w:jc w:val="both"/>
        <w:rPr>
          <w:b/>
          <w:i/>
          <w:sz w:val="28"/>
          <w:szCs w:val="28"/>
        </w:rPr>
      </w:pPr>
    </w:p>
    <w:p w:rsidR="005E7963" w:rsidRPr="002461C0" w:rsidRDefault="005E7963" w:rsidP="005E796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2F2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подведения итогов реализации программы</w:t>
      </w:r>
      <w:r w:rsidRPr="00FC778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FC778C">
        <w:rPr>
          <w:rFonts w:ascii="Times New Roman" w:hAnsi="Times New Roman" w:cs="Times New Roman"/>
          <w:sz w:val="28"/>
          <w:szCs w:val="28"/>
        </w:rPr>
        <w:t>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778C">
        <w:rPr>
          <w:rFonts w:ascii="Times New Roman" w:hAnsi="Times New Roman" w:cs="Times New Roman"/>
          <w:sz w:val="28"/>
          <w:szCs w:val="28"/>
        </w:rPr>
        <w:t>промежуточная,  аттестация по завершении освоения программы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C778C">
        <w:rPr>
          <w:rFonts w:ascii="Times New Roman" w:hAnsi="Times New Roman" w:cs="Times New Roman"/>
          <w:sz w:val="28"/>
          <w:szCs w:val="28"/>
        </w:rPr>
        <w:t xml:space="preserve"> Основной формой подведения итогов является соревнование.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778C">
        <w:rPr>
          <w:rFonts w:ascii="Times New Roman" w:hAnsi="Times New Roman" w:cs="Times New Roman"/>
          <w:color w:val="000000"/>
          <w:sz w:val="28"/>
          <w:szCs w:val="28"/>
        </w:rPr>
        <w:t>Календарные игры применяются с целью использования в соревновательных условиях изученных технических приемов и тактических действий.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C778C">
        <w:rPr>
          <w:rFonts w:ascii="Times New Roman" w:hAnsi="Times New Roman" w:cs="Times New Roman"/>
          <w:color w:val="000000"/>
          <w:sz w:val="28"/>
          <w:szCs w:val="28"/>
        </w:rPr>
        <w:t>По итогам этих испытаний обучающиеся, выполнившие нормативные требования, переводятся в группы следующего года обучения. Не выполнившие норматив остаются в группе на повторный курс обучения.</w:t>
      </w:r>
      <w:r w:rsidRPr="00FC778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5E7963" w:rsidRDefault="005E7963" w:rsidP="005E79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046BF" w:rsidRDefault="00C046BF" w:rsidP="001922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111F" w:rsidRPr="0072473E" w:rsidRDefault="00CE7906" w:rsidP="0032111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8</w:t>
      </w:r>
      <w:r w:rsidR="00891A39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32111F" w:rsidRPr="0072473E">
        <w:rPr>
          <w:rFonts w:ascii="Times New Roman" w:hAnsi="Times New Roman" w:cs="Times New Roman"/>
          <w:b/>
          <w:color w:val="000000"/>
          <w:sz w:val="28"/>
          <w:szCs w:val="28"/>
        </w:rPr>
        <w:t>Организационно-педагогические условия</w:t>
      </w:r>
    </w:p>
    <w:p w:rsidR="0032111F" w:rsidRPr="0072473E" w:rsidRDefault="0072473E" w:rsidP="0032111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2473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Реализации </w:t>
      </w:r>
      <w:r w:rsidR="0032111F" w:rsidRPr="0072473E">
        <w:rPr>
          <w:rFonts w:ascii="Times New Roman" w:hAnsi="Times New Roman" w:cs="Times New Roman"/>
          <w:b/>
          <w:color w:val="000000"/>
          <w:sz w:val="28"/>
          <w:szCs w:val="28"/>
        </w:rPr>
        <w:t>программы</w:t>
      </w:r>
    </w:p>
    <w:p w:rsidR="0032111F" w:rsidRPr="0032111F" w:rsidRDefault="0032111F" w:rsidP="0032111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819FF" w:rsidRPr="007819FF" w:rsidRDefault="007819FF" w:rsidP="007819F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процесса игры в волейбол происходит с помощью таких методов и приёмов, как:</w:t>
      </w:r>
    </w:p>
    <w:p w:rsidR="007819FF" w:rsidRPr="007819FF" w:rsidRDefault="007819FF" w:rsidP="007819FF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ознакомление – рассказ, показ, объяснение;</w:t>
      </w:r>
    </w:p>
    <w:p w:rsidR="007819FF" w:rsidRPr="007819FF" w:rsidRDefault="007819FF" w:rsidP="007819FF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– подбор упражнений и методов управления;</w:t>
      </w:r>
    </w:p>
    <w:p w:rsidR="007819FF" w:rsidRPr="007819FF" w:rsidRDefault="007819FF" w:rsidP="007819FF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приёма в усложнённых условиях;</w:t>
      </w:r>
    </w:p>
    <w:p w:rsidR="007819FF" w:rsidRPr="007819FF" w:rsidRDefault="007819FF" w:rsidP="007819FF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закрепление – анализ выполнения приёма.</w:t>
      </w:r>
    </w:p>
    <w:p w:rsidR="007819FF" w:rsidRPr="007819FF" w:rsidRDefault="007819FF" w:rsidP="007819F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Основная форма занятий </w:t>
      </w: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игровая деятельность, которая носит соревновательный характер со специальным кодексом правил и требований.</w:t>
      </w:r>
    </w:p>
    <w:p w:rsidR="007819FF" w:rsidRPr="00513603" w:rsidRDefault="007819FF" w:rsidP="007819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19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Средства обучения игре в волейбол</w:t>
      </w:r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физические упражнения (</w:t>
      </w:r>
      <w:proofErr w:type="spellStart"/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соревновательно</w:t>
      </w:r>
      <w:proofErr w:type="spellEnd"/>
      <w:r w:rsidRPr="007819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тренировочные), показы учителем приёмов, демонстрация наглядных пособий, набивные мячи, гантели, прыжковые тумбы, волейбольные мячи.</w:t>
      </w:r>
    </w:p>
    <w:p w:rsidR="00057913" w:rsidRDefault="00544408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544408">
        <w:rPr>
          <w:b/>
          <w:color w:val="000000"/>
          <w:sz w:val="28"/>
          <w:szCs w:val="28"/>
        </w:rPr>
        <w:t>Материально-техническая база</w:t>
      </w:r>
      <w:r>
        <w:rPr>
          <w:color w:val="000000"/>
          <w:sz w:val="28"/>
          <w:szCs w:val="28"/>
        </w:rPr>
        <w:t xml:space="preserve">: 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3"/>
          <w:color w:val="000000"/>
        </w:rPr>
        <w:t xml:space="preserve">                   </w:t>
      </w:r>
      <w:r w:rsidRPr="00057913">
        <w:rPr>
          <w:rStyle w:val="c3"/>
          <w:color w:val="000000"/>
          <w:sz w:val="28"/>
          <w:szCs w:val="28"/>
        </w:rPr>
        <w:t>1. Сетка волейбольная          </w:t>
      </w:r>
      <w:r>
        <w:rPr>
          <w:rStyle w:val="c3"/>
          <w:color w:val="000000"/>
          <w:sz w:val="28"/>
          <w:szCs w:val="28"/>
        </w:rPr>
        <w:t xml:space="preserve">    </w:t>
      </w:r>
      <w:r w:rsidRPr="00057913">
        <w:rPr>
          <w:rStyle w:val="c3"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 xml:space="preserve">     </w:t>
      </w:r>
      <w:r w:rsidRPr="00057913">
        <w:rPr>
          <w:rStyle w:val="c3"/>
          <w:color w:val="000000"/>
          <w:sz w:val="28"/>
          <w:szCs w:val="28"/>
        </w:rPr>
        <w:t>- 2 штуки.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  2. Стойки волейбольные          </w:t>
      </w:r>
      <w:r>
        <w:rPr>
          <w:rStyle w:val="c3"/>
          <w:color w:val="000000"/>
          <w:sz w:val="28"/>
          <w:szCs w:val="28"/>
        </w:rPr>
        <w:t xml:space="preserve">       </w:t>
      </w:r>
      <w:r w:rsidRPr="00057913">
        <w:rPr>
          <w:rStyle w:val="c3"/>
          <w:color w:val="000000"/>
          <w:sz w:val="28"/>
          <w:szCs w:val="28"/>
        </w:rPr>
        <w:t>- 2 штуки.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  3. Гимнастическая стенка          </w:t>
      </w:r>
      <w:r>
        <w:rPr>
          <w:rStyle w:val="c3"/>
          <w:color w:val="000000"/>
          <w:sz w:val="28"/>
          <w:szCs w:val="28"/>
        </w:rPr>
        <w:t xml:space="preserve">     </w:t>
      </w:r>
      <w:r w:rsidRPr="00057913">
        <w:rPr>
          <w:rStyle w:val="c3"/>
          <w:color w:val="000000"/>
          <w:sz w:val="28"/>
          <w:szCs w:val="28"/>
        </w:rPr>
        <w:t xml:space="preserve"> - 6 – 8 пролётов.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 xml:space="preserve">               4. Гимнастические скамейки     </w:t>
      </w:r>
      <w:r>
        <w:rPr>
          <w:rStyle w:val="c3"/>
          <w:color w:val="000000"/>
          <w:sz w:val="28"/>
          <w:szCs w:val="28"/>
        </w:rPr>
        <w:t xml:space="preserve">      </w:t>
      </w:r>
      <w:r w:rsidRPr="00057913">
        <w:rPr>
          <w:rStyle w:val="c3"/>
          <w:color w:val="000000"/>
          <w:sz w:val="28"/>
          <w:szCs w:val="28"/>
        </w:rPr>
        <w:t>- 3 - 4 штуки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 xml:space="preserve">               5. Гимнастические маты           </w:t>
      </w:r>
      <w:r>
        <w:rPr>
          <w:rStyle w:val="c3"/>
          <w:color w:val="000000"/>
          <w:sz w:val="28"/>
          <w:szCs w:val="28"/>
        </w:rPr>
        <w:t xml:space="preserve">      </w:t>
      </w:r>
      <w:r w:rsidRPr="00057913">
        <w:rPr>
          <w:rStyle w:val="c3"/>
          <w:color w:val="000000"/>
          <w:sz w:val="28"/>
          <w:szCs w:val="28"/>
        </w:rPr>
        <w:t> - 3 штуки.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 xml:space="preserve">               6. Скакалки         </w:t>
      </w:r>
      <w:r>
        <w:rPr>
          <w:rStyle w:val="c3"/>
          <w:color w:val="000000"/>
          <w:sz w:val="28"/>
          <w:szCs w:val="28"/>
        </w:rPr>
        <w:t xml:space="preserve">                </w:t>
      </w:r>
      <w:r w:rsidRPr="00057913">
        <w:rPr>
          <w:rStyle w:val="c3"/>
          <w:color w:val="000000"/>
          <w:sz w:val="28"/>
          <w:szCs w:val="28"/>
        </w:rPr>
        <w:t>   </w:t>
      </w:r>
      <w:r>
        <w:rPr>
          <w:rStyle w:val="c3"/>
          <w:color w:val="000000"/>
          <w:sz w:val="28"/>
          <w:szCs w:val="28"/>
        </w:rPr>
        <w:t xml:space="preserve">          </w:t>
      </w:r>
      <w:r w:rsidRPr="00057913">
        <w:rPr>
          <w:rStyle w:val="c3"/>
          <w:color w:val="000000"/>
          <w:sz w:val="28"/>
          <w:szCs w:val="28"/>
        </w:rPr>
        <w:t>- 30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 xml:space="preserve">               7. Мячи набивные           </w:t>
      </w:r>
      <w:r>
        <w:rPr>
          <w:rStyle w:val="c3"/>
          <w:color w:val="000000"/>
          <w:sz w:val="28"/>
          <w:szCs w:val="28"/>
        </w:rPr>
        <w:t xml:space="preserve">                </w:t>
      </w:r>
      <w:r w:rsidRPr="00057913">
        <w:rPr>
          <w:rStyle w:val="c3"/>
          <w:color w:val="000000"/>
          <w:sz w:val="28"/>
          <w:szCs w:val="28"/>
        </w:rPr>
        <w:t> - 25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  8. Резиновые амортизаторы            - 25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  9. Гантели различной массы            - 20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</w:t>
      </w:r>
      <w:r>
        <w:rPr>
          <w:rStyle w:val="c3"/>
          <w:color w:val="000000"/>
          <w:sz w:val="28"/>
          <w:szCs w:val="28"/>
        </w:rPr>
        <w:t xml:space="preserve"> </w:t>
      </w:r>
      <w:r w:rsidRPr="00057913">
        <w:rPr>
          <w:rStyle w:val="c3"/>
          <w:color w:val="000000"/>
          <w:sz w:val="28"/>
          <w:szCs w:val="28"/>
        </w:rPr>
        <w:t>10. Мячи волейбольные            </w:t>
      </w:r>
      <w:r>
        <w:rPr>
          <w:rStyle w:val="c3"/>
          <w:color w:val="000000"/>
          <w:sz w:val="28"/>
          <w:szCs w:val="28"/>
        </w:rPr>
        <w:t xml:space="preserve">        </w:t>
      </w:r>
      <w:r w:rsidRPr="00057913">
        <w:rPr>
          <w:rStyle w:val="c3"/>
          <w:color w:val="000000"/>
          <w:sz w:val="28"/>
          <w:szCs w:val="28"/>
        </w:rPr>
        <w:t>- 30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      </w:t>
      </w:r>
      <w:r>
        <w:rPr>
          <w:rStyle w:val="c3"/>
          <w:color w:val="000000"/>
          <w:sz w:val="28"/>
          <w:szCs w:val="28"/>
        </w:rPr>
        <w:t xml:space="preserve">           </w:t>
      </w:r>
      <w:r w:rsidRPr="00057913">
        <w:rPr>
          <w:rStyle w:val="c3"/>
          <w:color w:val="000000"/>
          <w:sz w:val="28"/>
          <w:szCs w:val="28"/>
        </w:rPr>
        <w:t> (для мини-волейбола)            </w:t>
      </w:r>
      <w:r>
        <w:rPr>
          <w:rStyle w:val="c3"/>
          <w:color w:val="000000"/>
          <w:sz w:val="28"/>
          <w:szCs w:val="28"/>
        </w:rPr>
        <w:t xml:space="preserve">       </w:t>
      </w:r>
      <w:r w:rsidRPr="00057913">
        <w:rPr>
          <w:rStyle w:val="c3"/>
          <w:color w:val="000000"/>
          <w:sz w:val="28"/>
          <w:szCs w:val="28"/>
        </w:rPr>
        <w:t>- 20 штук.</w:t>
      </w:r>
    </w:p>
    <w:p w:rsidR="00057913" w:rsidRPr="00057913" w:rsidRDefault="00057913" w:rsidP="00057913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057913">
        <w:rPr>
          <w:rStyle w:val="c3"/>
          <w:color w:val="000000"/>
          <w:sz w:val="28"/>
          <w:szCs w:val="28"/>
        </w:rPr>
        <w:t>             </w:t>
      </w:r>
    </w:p>
    <w:p w:rsidR="0032111F" w:rsidRPr="00057913" w:rsidRDefault="0032111F" w:rsidP="0005791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03901" w:rsidRDefault="00E03901" w:rsidP="007819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03901" w:rsidRPr="0072473E" w:rsidRDefault="004E196C" w:rsidP="001E238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9</w:t>
      </w:r>
      <w:r w:rsidR="00E03901" w:rsidRPr="00CD4F07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72473E" w:rsidRPr="0072473E">
        <w:rPr>
          <w:rFonts w:ascii="Times New Roman" w:hAnsi="Times New Roman" w:cs="Times New Roman"/>
          <w:b/>
          <w:color w:val="000000"/>
          <w:sz w:val="24"/>
          <w:szCs w:val="24"/>
        </w:rPr>
        <w:t>ФОРМЫ АТТЕСТАЦИИ/КОНТРОЛЯ</w:t>
      </w:r>
    </w:p>
    <w:p w:rsidR="00E03901" w:rsidRPr="001E2382" w:rsidRDefault="00E03901" w:rsidP="007819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03901" w:rsidRPr="00DB7866" w:rsidRDefault="00DB7866" w:rsidP="007819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ab/>
      </w:r>
      <w:r w:rsidRPr="00DB7866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Для обучающихся обязательна сдача зачетов по практической подготовке, участие в школьных, районных, соревнованиях. Два раза в год (декабрь, май) проводятся контрольные зачеты по общефизической подготовке, специальной физической подготовки и по технической подготовки.</w:t>
      </w:r>
      <w:r w:rsidRPr="00DB78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Весь учебный материал программы распределен в соответствии с возрастным принципом и рассчитан на последовательное и постепенное расширение теоретических знаний, практических умений и навыков.</w:t>
      </w:r>
    </w:p>
    <w:p w:rsidR="00DB7866" w:rsidRPr="001E2382" w:rsidRDefault="00DB7866" w:rsidP="00DB7866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Pr="001E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Подведение итогов реализации программы проходит через участие обучающихся </w:t>
      </w:r>
      <w:proofErr w:type="gramStart"/>
      <w:r w:rsidRPr="001E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1E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E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разного</w:t>
      </w:r>
      <w:proofErr w:type="gramEnd"/>
      <w:r w:rsidRPr="001E23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рода тренировках, играх, соревнованиях.</w:t>
      </w:r>
    </w:p>
    <w:p w:rsidR="00E03901" w:rsidRPr="00DB7866" w:rsidRDefault="00E03901" w:rsidP="007819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03901" w:rsidRDefault="00E03901" w:rsidP="007819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62340" w:rsidRPr="0072473E" w:rsidRDefault="004E196C" w:rsidP="002A7440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10</w:t>
      </w:r>
      <w:r w:rsidR="00FC778C">
        <w:rPr>
          <w:b/>
          <w:bCs/>
          <w:color w:val="auto"/>
          <w:sz w:val="28"/>
          <w:szCs w:val="28"/>
        </w:rPr>
        <w:t xml:space="preserve">. </w:t>
      </w:r>
      <w:r w:rsidR="0072473E" w:rsidRPr="0072473E">
        <w:rPr>
          <w:b/>
          <w:bCs/>
          <w:color w:val="auto"/>
        </w:rPr>
        <w:t>ОЦЕНОЧНЫЕ МАТЕРИАЛЫ.</w:t>
      </w:r>
    </w:p>
    <w:p w:rsidR="00E62340" w:rsidRPr="00E62340" w:rsidRDefault="00E62340" w:rsidP="00E6234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Способы проверки знаний, умений и навыков.</w:t>
      </w:r>
    </w:p>
    <w:tbl>
      <w:tblPr>
        <w:tblW w:w="9710" w:type="dxa"/>
        <w:jc w:val="center"/>
        <w:tblInd w:w="778" w:type="dxa"/>
        <w:tblCellMar>
          <w:left w:w="0" w:type="dxa"/>
          <w:right w:w="0" w:type="dxa"/>
        </w:tblCellMar>
        <w:tblLook w:val="04A0"/>
      </w:tblPr>
      <w:tblGrid>
        <w:gridCol w:w="1184"/>
        <w:gridCol w:w="3811"/>
        <w:gridCol w:w="890"/>
        <w:gridCol w:w="1256"/>
        <w:gridCol w:w="1277"/>
        <w:gridCol w:w="1292"/>
      </w:tblGrid>
      <w:tr w:rsidR="00E62340" w:rsidRPr="00E62340" w:rsidTr="0072473E">
        <w:trPr>
          <w:trHeight w:val="359"/>
          <w:jc w:val="center"/>
        </w:trPr>
        <w:tc>
          <w:tcPr>
            <w:tcW w:w="8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№ норматива</w:t>
            </w:r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softHyphen/>
            </w:r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/</w:t>
            </w:r>
            <w:proofErr w:type="spellStart"/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п</w:t>
            </w:r>
            <w:proofErr w:type="spellEnd"/>
            <w:r w:rsidRPr="00E62340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нормативы</w:t>
            </w:r>
          </w:p>
        </w:tc>
        <w:tc>
          <w:tcPr>
            <w:tcW w:w="485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</w:tr>
      <w:tr w:rsidR="00E62340" w:rsidRPr="00E62340" w:rsidTr="0072473E">
        <w:trPr>
          <w:jc w:val="center"/>
        </w:trPr>
        <w:tc>
          <w:tcPr>
            <w:tcW w:w="831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</w:p>
        </w:tc>
      </w:tr>
      <w:tr w:rsidR="00E62340" w:rsidRPr="00E62340" w:rsidTr="0072473E">
        <w:trPr>
          <w:trHeight w:val="433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передача мяча в </w:t>
            </w:r>
            <w:r w:rsidRPr="00E6234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стену, на расстоя</w:t>
            </w:r>
            <w:r w:rsidRPr="00E6234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softHyphen/>
              <w:t>нии не менее одного метра (кол-во раз)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</w:tr>
      <w:tr w:rsidR="00E62340" w:rsidRPr="00E62340" w:rsidTr="0072473E">
        <w:trPr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E62340" w:rsidRPr="00E62340" w:rsidTr="0072473E">
        <w:trPr>
          <w:trHeight w:val="479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Нижняя передача мяча в стену</w:t>
            </w: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 расстоянии не менее одного метра (кол-во раз)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E62340" w:rsidRPr="00E62340" w:rsidTr="0072473E">
        <w:trPr>
          <w:trHeight w:val="399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E62340" w:rsidRPr="00E62340" w:rsidTr="0072473E">
        <w:trPr>
          <w:trHeight w:val="430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парах, без потерь. Расстоя</w:t>
            </w: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5–6 м (кол-во раз)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E62340" w:rsidRPr="00E62340" w:rsidTr="0072473E">
        <w:trPr>
          <w:trHeight w:val="481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E62340" w:rsidRPr="00E62340" w:rsidTr="0072473E">
        <w:trPr>
          <w:trHeight w:val="379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Подача нижняя, количество попа</w:t>
            </w: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даний в площадку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</w:tr>
      <w:tr w:rsidR="00E62340" w:rsidRPr="00E62340" w:rsidTr="0072473E">
        <w:trPr>
          <w:trHeight w:val="357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</w:p>
        </w:tc>
      </w:tr>
      <w:tr w:rsidR="00E62340" w:rsidRPr="00E62340" w:rsidTr="0072473E">
        <w:trPr>
          <w:trHeight w:val="455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Подача нижняя, количество попа</w:t>
            </w:r>
            <w:r w:rsidRPr="00E6234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softHyphen/>
              <w:t>даний в левую/ правую половину площадки, по заданию педагога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E62340" w:rsidRPr="00E62340" w:rsidTr="0072473E">
        <w:trPr>
          <w:trHeight w:val="146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14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14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14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14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E62340" w:rsidRPr="00E62340" w:rsidTr="0072473E">
        <w:trPr>
          <w:trHeight w:val="393"/>
          <w:jc w:val="center"/>
        </w:trPr>
        <w:tc>
          <w:tcPr>
            <w:tcW w:w="8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02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на точность через сетку, из зоны 4 в зону 6, из 5 попыток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Юн.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E62340" w:rsidRPr="00E62340" w:rsidTr="0072473E">
        <w:trPr>
          <w:trHeight w:val="417"/>
          <w:jc w:val="center"/>
        </w:trPr>
        <w:tc>
          <w:tcPr>
            <w:tcW w:w="8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Дев. 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E62340" w:rsidRPr="00E62340" w:rsidTr="0072473E">
        <w:trPr>
          <w:trHeight w:val="425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28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Нижние передачи над собой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2340" w:rsidRPr="00E62340" w:rsidTr="0072473E">
        <w:trPr>
          <w:trHeight w:val="450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E62340" w:rsidRPr="00E62340" w:rsidTr="0072473E">
        <w:trPr>
          <w:trHeight w:val="417"/>
          <w:jc w:val="center"/>
        </w:trPr>
        <w:tc>
          <w:tcPr>
            <w:tcW w:w="831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28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Верхние передачи над собой</w:t>
            </w: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62340" w:rsidRPr="00E62340" w:rsidTr="0072473E">
        <w:trPr>
          <w:trHeight w:val="465"/>
          <w:jc w:val="center"/>
        </w:trPr>
        <w:tc>
          <w:tcPr>
            <w:tcW w:w="83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E62340" w:rsidRPr="00E62340" w:rsidRDefault="00E62340" w:rsidP="00E623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62340" w:rsidRPr="00E62340" w:rsidRDefault="00E62340" w:rsidP="00BD1B17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</w:t>
      </w:r>
      <w:r w:rsidRPr="00E623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Уровень физической подготовленности учащихся 12 – 16 лет</w:t>
      </w:r>
    </w:p>
    <w:tbl>
      <w:tblPr>
        <w:tblW w:w="10065" w:type="dxa"/>
        <w:tblInd w:w="-23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992"/>
        <w:gridCol w:w="1276"/>
        <w:gridCol w:w="567"/>
        <w:gridCol w:w="992"/>
        <w:gridCol w:w="1134"/>
        <w:gridCol w:w="1134"/>
        <w:gridCol w:w="992"/>
        <w:gridCol w:w="992"/>
        <w:gridCol w:w="1276"/>
      </w:tblGrid>
      <w:tr w:rsidR="00E62340" w:rsidRPr="00E62340" w:rsidTr="0072473E">
        <w:trPr>
          <w:trHeight w:val="275"/>
        </w:trPr>
        <w:tc>
          <w:tcPr>
            <w:tcW w:w="7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Физические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способности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</w:t>
            </w:r>
            <w:proofErr w:type="gramEnd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spellEnd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</w:tr>
      <w:tr w:rsidR="00E62340" w:rsidRPr="00E62340" w:rsidTr="0072473E">
        <w:trPr>
          <w:trHeight w:val="266"/>
        </w:trPr>
        <w:tc>
          <w:tcPr>
            <w:tcW w:w="7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2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E62340" w:rsidRPr="00E62340" w:rsidTr="0072473E">
        <w:trPr>
          <w:trHeight w:val="266"/>
        </w:trPr>
        <w:tc>
          <w:tcPr>
            <w:tcW w:w="7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</w:tr>
      <w:tr w:rsidR="00E62340" w:rsidRPr="00E62340" w:rsidTr="0072473E">
        <w:trPr>
          <w:trHeight w:val="1384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Скоростные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Бег 30 м, </w:t>
            </w:r>
            <w:proofErr w:type="spell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6,1—5,5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5,8—5,4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5,6—5,2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5,5—5,1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5,3—4,9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6,3—5,7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6,2—5,5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6,0—5,4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5,9—5,4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5,8—5,3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</w:tr>
      <w:tr w:rsidR="00E62340" w:rsidRPr="00E62340" w:rsidTr="0072473E">
        <w:trPr>
          <w:trHeight w:val="1461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Координационные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3x10 м, 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9,3—8,8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9,0—8,6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9,0—8,6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8,7—8,3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8,4—8,0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9,7—9,3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9,6—9,1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9,5—9,0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9,4—9,0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9,3—8,8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</w:tr>
      <w:tr w:rsidR="00E62340" w:rsidRPr="00E62340" w:rsidTr="0072473E">
        <w:trPr>
          <w:trHeight w:val="162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Скоростно-силовые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Прыжок в длину с места, </w:t>
            </w:r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160—180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165—180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170—190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180—195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190—205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150—175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155—175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160—180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160—180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165—185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</w:tc>
      </w:tr>
      <w:tr w:rsidR="00E62340" w:rsidRPr="00E62340" w:rsidTr="0072473E">
        <w:trPr>
          <w:trHeight w:val="162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6-минутный бег, </w:t>
            </w:r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900 и менее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1000—1100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1100—1200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1150—1250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1200—1300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1250—1350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1300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700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850—1000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900—1050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950—1100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1000—1150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1050—1200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1100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1300</w:t>
            </w:r>
          </w:p>
        </w:tc>
      </w:tr>
      <w:tr w:rsidR="00E62340" w:rsidRPr="00E62340" w:rsidTr="0072473E">
        <w:trPr>
          <w:trHeight w:val="136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Наклон </w:t>
            </w:r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</w:t>
            </w:r>
            <w:proofErr w:type="gramEnd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сидя, </w:t>
            </w:r>
            <w:proofErr w:type="gramStart"/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6—8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6—8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5—7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7—9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8—10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8—10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9—11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10—12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12—14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12—14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62340" w:rsidRPr="00E62340" w:rsidTr="0072473E">
        <w:trPr>
          <w:trHeight w:val="1345"/>
        </w:trPr>
        <w:tc>
          <w:tcPr>
            <w:tcW w:w="7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Силовые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Подтягивание: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высокой перекладине из виса, кол-во раз (мальчики)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4—5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4—6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5—6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6—7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7—8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2340" w:rsidRPr="00E62340" w:rsidTr="0072473E">
        <w:trPr>
          <w:trHeight w:val="1345"/>
        </w:trPr>
        <w:tc>
          <w:tcPr>
            <w:tcW w:w="71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низкой перекладине из виса лежа, кол-во раз (девочки)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и ниже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10—14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11—15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12—15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13—15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12—13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и выше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</w:tbl>
    <w:p w:rsidR="00E62340" w:rsidRDefault="00E62340" w:rsidP="00E623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2340" w:rsidRPr="00E62340" w:rsidRDefault="00E62340" w:rsidP="00E623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Тест «Волейбол».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 Какие размеры волейбольной площадки указаны правильно?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10 </w:t>
      </w:r>
      <w:proofErr w:type="spellStart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                2) 18 </w:t>
      </w:r>
      <w:proofErr w:type="spellStart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                   3) 12 </w:t>
      </w:r>
      <w:proofErr w:type="spellStart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24                4) 40 </w:t>
      </w:r>
      <w:proofErr w:type="spellStart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Сколько игроков из одной команды участвуют в игре на площадке?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6               2) 8                3) 4                4) 12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До какого счета ведется игра в одной партии?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до счета 25 очков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до счета 15 очков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до счета 17 очков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неограниченный счет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С какого места на площадке производится подача?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со специального места за лицевой линией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 любого места за лицевой линией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 любого места на площадке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 центральной линии на площадке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Сколько времени отводится игроку для проведения подачи после свистка судьи?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3 сек.            2) 6 сек.                 3) 8 сек.</w:t>
      </w:r>
      <w:r w:rsidRPr="00E623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</w:t>
      </w: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5 сек.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Можно ли подавать мяч ударом двух рук?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можно только в прыжке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нельзя подавать в прыжке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 Сколько касаний мяча может совершить команда игроков при розыгрыше одного очка в партии?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3 касания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4 касания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5 касания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неограниченное количество касаний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Что такое «блокирование»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остановка игрока соперника с целью предупреждения атакующих действий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удар по мячу под сеткой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 прикосновение игрока к сетке во время игры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действие, которое состоит в попытке остановить атаку противоположной команды после того, как ее игрок нанес удар по мячу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9. Можно ли касаться мячом сетки во время игры?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нельзя, при проведении подачи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можно при проведении подачи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10.Когда мяч считается вышедшим из игры?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мяч касается антенны сетки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мяч коснулся земли или какого-либо предмета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мяч касается игрока команды соперника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мяч касается линии разметки площадки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11. Что означает жест судьи: судья поднимает вертикально два пальца?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засчитывается два очка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предлагается игроку сделать вторую подачу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номер игрока (2)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двойное касание мяча одним и тем же игроком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12. Что означает жест судьи: судья складывает руки крест-накрест?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замена игрока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конец партии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конец игры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продолжение игры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13. Сколько очков перевеса в счете должна иметь одна команда для того, чтобы    одержать победу в партии?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одно очко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два очка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три очка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четыре очка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14. Разрешается ли в игре подача мяча с руки (без подбрасывания мяча)?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да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нет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разрешается при переходе подачи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запрещается только без свистка судьи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15. Можно ли касаться мячом сетки во время выполнения подачи?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можно, после свистка судьи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нельзя, после свистка судьи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16. Сколько подач может выполнять один игрок в партии?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одну подачу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две подачи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неограниченное количество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left="794" w:right="-86"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пока подающий игрок или его команда не совершили ошибку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17. Можно ли играть во время розыгрыша мяча в партии ногами или другими частями тела?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можно играть ногами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нельзя играть ногами в обороне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18. Можно ли касаться сетки во время игры?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можно, но только во время защитных действий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можно, но только во время атакующих действий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right="-86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19. Можно ли игрокам задней зоны посылать мяч на сторону противника?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можно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нельзя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можно, если мяч находится ниже верхнего края сетки</w:t>
      </w:r>
    </w:p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нельзя при приеме подачи соперника</w:t>
      </w:r>
    </w:p>
    <w:p w:rsidR="00FD27E5" w:rsidRDefault="00FD27E5" w:rsidP="00E62340">
      <w:pPr>
        <w:shd w:val="clear" w:color="auto" w:fill="FFFFFF"/>
        <w:spacing w:before="100" w:beforeAutospacing="1"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62340" w:rsidRPr="00E62340" w:rsidRDefault="00E62340" w:rsidP="00E62340">
      <w:pPr>
        <w:shd w:val="clear" w:color="auto" w:fill="FFFFFF"/>
        <w:spacing w:before="100" w:beforeAutospacing="1"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Ответы на тест</w:t>
      </w:r>
    </w:p>
    <w:tbl>
      <w:tblPr>
        <w:tblW w:w="5100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50"/>
        <w:gridCol w:w="2550"/>
      </w:tblGrid>
      <w:tr w:rsidR="00E62340" w:rsidRPr="00E62340" w:rsidTr="0072473E">
        <w:trPr>
          <w:jc w:val="center"/>
        </w:trPr>
        <w:tc>
          <w:tcPr>
            <w:tcW w:w="255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2340" w:rsidRPr="00E62340" w:rsidTr="0072473E">
        <w:trPr>
          <w:jc w:val="center"/>
        </w:trPr>
        <w:tc>
          <w:tcPr>
            <w:tcW w:w="255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340" w:rsidRPr="00E62340" w:rsidRDefault="00E62340" w:rsidP="00E623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E62340" w:rsidRPr="00E62340" w:rsidRDefault="00E62340" w:rsidP="00E62340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62340" w:rsidRPr="00E62340" w:rsidRDefault="00E62340" w:rsidP="00E62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 к тесту «Волейбол»</w:t>
      </w:r>
    </w:p>
    <w:p w:rsidR="00E62340" w:rsidRPr="00E62340" w:rsidRDefault="00E62340" w:rsidP="00E62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(Каждый правильный ответ на вопрос -1 балл)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 15-19 баллов – высокий уровень;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10-14 баллов – средний уровень;</w:t>
      </w:r>
    </w:p>
    <w:p w:rsid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1-9 балла – низкий уровень.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2340" w:rsidRPr="00E62340" w:rsidRDefault="00E62340" w:rsidP="00E62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Методика для подростков «Твое отношение к здоровому образу жизни»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Инструкция:</w:t>
      </w: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«Уважаемый участник опроса! С целью изучения отношения к проблеме здорового образа жизни, просим тебя ответить на ряд вопросов. 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Как ты относишься к здоровью?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есть вещи </w:t>
      </w:r>
      <w:proofErr w:type="gramStart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поважнее</w:t>
      </w:r>
      <w:proofErr w:type="gramEnd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здоровья – карьера, материальные блага, любовь;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здоровье важнее всех других благ;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знаю.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Кто, в первую очередь, несет ответственность за свое здоровье?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врачи;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государство;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сам человек.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Как ты думаешь, ухудшает курение здоровье человека?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да;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нет;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знаю.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Считаешь ли ты, что бросить курить – дело непростое?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нет;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знаю.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Считаешь ли ты, что употребление алкоголя вредит здоровью человека?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нет;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знаю.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Легко ли стать алкоголиком?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нет;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знаю.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Что такое наркомания?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вредная привычка;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блажь;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болезнь.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Как ты относишься к тому, что некоторые молодые люди употребляют наркотики?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мне все равно, это их личное дело;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отрицательно, они губят свою жизнь;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положительно, нужно все в жизни испытать.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Как человеку уберечь себя от наркомании (возможны несколько вариантов ответов)?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ограничить свое общение с внешним миром;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иметь цель в жизни и стремиться к ней;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иметь хобби и хороших друзей;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уметь сказать «нет» в ситуации группового давления.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Как ты поступишь, если твои друзья начнут употреблять наркотики?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постараешься оторвать их от пагубной привычки;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станешь употреблять вместе с ними за компанию;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займешь нейтральную позицию - они сами отвечают за свое здоровье.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62340" w:rsidRPr="00E62340" w:rsidRDefault="00E62340" w:rsidP="00E62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 к методике «Твое отношение к здоровому образу жизни»</w:t>
      </w:r>
    </w:p>
    <w:p w:rsidR="00E62340" w:rsidRPr="00E62340" w:rsidRDefault="00E62340" w:rsidP="00E62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(Каждый правильный ответ (ответы)  на вопрос -1 балл)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9-10 баллов – высокий уровень </w:t>
      </w:r>
      <w:proofErr w:type="spellStart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приоритета ЗОЖ;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5-8 баллов – средний уровень </w:t>
      </w:r>
      <w:proofErr w:type="spellStart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приоритета ЗОЖ;</w:t>
      </w:r>
    </w:p>
    <w:p w:rsidR="00E62340" w:rsidRPr="00E62340" w:rsidRDefault="00E62340" w:rsidP="00E62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1-4 балла – низкий уровень </w:t>
      </w:r>
      <w:proofErr w:type="spellStart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E62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приоритета ЗОЖ.</w:t>
      </w:r>
    </w:p>
    <w:p w:rsidR="00E62340" w:rsidRDefault="00E62340" w:rsidP="00FC778C">
      <w:pPr>
        <w:pStyle w:val="Default"/>
        <w:rPr>
          <w:b/>
          <w:bCs/>
          <w:color w:val="auto"/>
          <w:sz w:val="28"/>
          <w:szCs w:val="28"/>
        </w:rPr>
      </w:pPr>
    </w:p>
    <w:p w:rsidR="00FC778C" w:rsidRDefault="00FC778C" w:rsidP="00FC778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FC778C" w:rsidRPr="0072473E" w:rsidRDefault="004E196C" w:rsidP="005D06F0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FC778C">
        <w:rPr>
          <w:b/>
          <w:bCs/>
          <w:color w:val="auto"/>
          <w:sz w:val="28"/>
          <w:szCs w:val="28"/>
        </w:rPr>
        <w:t xml:space="preserve">. </w:t>
      </w:r>
      <w:r w:rsidR="0072473E" w:rsidRPr="0072473E">
        <w:rPr>
          <w:b/>
          <w:bCs/>
          <w:color w:val="auto"/>
        </w:rPr>
        <w:t>СПИСОК ЛИТЕРАТУРЫ</w:t>
      </w:r>
    </w:p>
    <w:p w:rsidR="00BD1B17" w:rsidRPr="0072473E" w:rsidRDefault="00BD1B17" w:rsidP="005D06F0">
      <w:pPr>
        <w:pStyle w:val="Default"/>
        <w:jc w:val="center"/>
        <w:rPr>
          <w:b/>
          <w:bCs/>
          <w:color w:val="auto"/>
        </w:rPr>
      </w:pPr>
    </w:p>
    <w:p w:rsidR="00E62340" w:rsidRDefault="00E62340" w:rsidP="005D06F0">
      <w:pPr>
        <w:pStyle w:val="a3"/>
        <w:shd w:val="clear" w:color="auto" w:fill="FFFFFF"/>
        <w:spacing w:before="0" w:beforeAutospacing="0" w:after="0" w:afterAutospacing="0"/>
        <w:ind w:left="20" w:firstLine="122"/>
        <w:rPr>
          <w:b/>
          <w:bCs/>
          <w:color w:val="000000"/>
          <w:sz w:val="28"/>
          <w:szCs w:val="28"/>
        </w:rPr>
      </w:pPr>
      <w:r w:rsidRPr="00E62340">
        <w:rPr>
          <w:b/>
          <w:bCs/>
          <w:color w:val="000000"/>
          <w:sz w:val="28"/>
          <w:szCs w:val="28"/>
        </w:rPr>
        <w:t>Для педагога:</w:t>
      </w:r>
    </w:p>
    <w:p w:rsidR="005D06F0" w:rsidRPr="00E62340" w:rsidRDefault="005D06F0" w:rsidP="005D06F0">
      <w:pPr>
        <w:pStyle w:val="a3"/>
        <w:shd w:val="clear" w:color="auto" w:fill="FFFFFF"/>
        <w:spacing w:before="0" w:beforeAutospacing="0" w:after="0" w:afterAutospacing="0"/>
        <w:ind w:left="20" w:firstLine="122"/>
        <w:jc w:val="center"/>
        <w:rPr>
          <w:sz w:val="28"/>
          <w:szCs w:val="28"/>
        </w:rPr>
      </w:pP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1.    Беляев А.В. Волейбол: Теория и методика тренировки / А.В. Беляев, Л.В. </w:t>
      </w:r>
      <w:proofErr w:type="spellStart"/>
      <w:r w:rsidRPr="00E62340">
        <w:rPr>
          <w:color w:val="000000"/>
          <w:sz w:val="28"/>
          <w:szCs w:val="28"/>
        </w:rPr>
        <w:t>Булыкина</w:t>
      </w:r>
      <w:proofErr w:type="spellEnd"/>
      <w:r w:rsidRPr="00E62340">
        <w:rPr>
          <w:color w:val="000000"/>
          <w:sz w:val="28"/>
          <w:szCs w:val="28"/>
        </w:rPr>
        <w:t xml:space="preserve">/ – М.: ТВТ Дивизион, 2011. 176 </w:t>
      </w:r>
      <w:proofErr w:type="gramStart"/>
      <w:r w:rsidRPr="00E62340">
        <w:rPr>
          <w:color w:val="000000"/>
          <w:sz w:val="28"/>
          <w:szCs w:val="28"/>
        </w:rPr>
        <w:t>с</w:t>
      </w:r>
      <w:proofErr w:type="gramEnd"/>
      <w:r w:rsidRPr="00E62340">
        <w:rPr>
          <w:color w:val="000000"/>
          <w:sz w:val="28"/>
          <w:szCs w:val="28"/>
        </w:rPr>
        <w:t xml:space="preserve">.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lastRenderedPageBreak/>
        <w:t xml:space="preserve">2.    Беляев А.В. Игровые упражнения как средство развития физических качеств волейболиста: методические рекомендации / А.В. Беляев. – М.: Фон, 2004.  27 </w:t>
      </w:r>
      <w:proofErr w:type="gramStart"/>
      <w:r w:rsidRPr="00E62340">
        <w:rPr>
          <w:color w:val="000000"/>
          <w:sz w:val="28"/>
          <w:szCs w:val="28"/>
        </w:rPr>
        <w:t>с</w:t>
      </w:r>
      <w:proofErr w:type="gramEnd"/>
      <w:r w:rsidRPr="00E62340">
        <w:rPr>
          <w:color w:val="000000"/>
          <w:sz w:val="28"/>
          <w:szCs w:val="28"/>
        </w:rPr>
        <w:t xml:space="preserve">.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3.    Волейбол: учебник для высших учебных заведений/ под ред. А.В. </w:t>
      </w:r>
      <w:proofErr w:type="spellStart"/>
      <w:r w:rsidRPr="00E62340">
        <w:rPr>
          <w:color w:val="000000"/>
          <w:sz w:val="28"/>
          <w:szCs w:val="28"/>
        </w:rPr>
        <w:t>Беляеева</w:t>
      </w:r>
      <w:proofErr w:type="spellEnd"/>
      <w:r w:rsidRPr="00E62340">
        <w:rPr>
          <w:color w:val="000000"/>
          <w:sz w:val="28"/>
          <w:szCs w:val="28"/>
        </w:rPr>
        <w:t>, М.В. Савина. – М., 2006.  360 с.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4.    </w:t>
      </w:r>
      <w:proofErr w:type="spellStart"/>
      <w:r w:rsidRPr="00E62340">
        <w:rPr>
          <w:color w:val="000000"/>
          <w:sz w:val="28"/>
          <w:szCs w:val="28"/>
        </w:rPr>
        <w:t>Занковец</w:t>
      </w:r>
      <w:proofErr w:type="spellEnd"/>
      <w:r w:rsidRPr="00E62340">
        <w:rPr>
          <w:color w:val="000000"/>
          <w:sz w:val="28"/>
          <w:szCs w:val="28"/>
        </w:rPr>
        <w:t xml:space="preserve"> В. Энциклопедия </w:t>
      </w:r>
      <w:proofErr w:type="spellStart"/>
      <w:r w:rsidRPr="00E62340">
        <w:rPr>
          <w:color w:val="000000"/>
          <w:sz w:val="28"/>
          <w:szCs w:val="28"/>
        </w:rPr>
        <w:t>тестированя</w:t>
      </w:r>
      <w:proofErr w:type="spellEnd"/>
      <w:r w:rsidRPr="00E62340">
        <w:rPr>
          <w:color w:val="000000"/>
          <w:sz w:val="28"/>
          <w:szCs w:val="28"/>
        </w:rPr>
        <w:t xml:space="preserve">. Издательство «спорт». – М.,  2016. 451 с.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5.    Общие основы силовой подготовки волейболистов и их практическое приложение. Методические рекомендации. /Е.В. Фомин // Всероссийская федерация волейбола. – М., 2011. 23 с.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6.    </w:t>
      </w:r>
      <w:proofErr w:type="spellStart"/>
      <w:r w:rsidRPr="00E62340">
        <w:rPr>
          <w:color w:val="000000"/>
          <w:sz w:val="28"/>
          <w:szCs w:val="28"/>
        </w:rPr>
        <w:t>Технико</w:t>
      </w:r>
      <w:proofErr w:type="spellEnd"/>
      <w:r w:rsidRPr="00E62340">
        <w:rPr>
          <w:color w:val="000000"/>
          <w:sz w:val="28"/>
          <w:szCs w:val="28"/>
        </w:rPr>
        <w:t xml:space="preserve"> – тактическая подготовка волейболистов. Методическое пособие выпуск №13. /Е.В. Фомин, Л.В. </w:t>
      </w:r>
      <w:proofErr w:type="spellStart"/>
      <w:r w:rsidRPr="00E62340">
        <w:rPr>
          <w:color w:val="000000"/>
          <w:sz w:val="28"/>
          <w:szCs w:val="28"/>
        </w:rPr>
        <w:t>Булыкина</w:t>
      </w:r>
      <w:proofErr w:type="spellEnd"/>
      <w:r w:rsidRPr="00E62340">
        <w:rPr>
          <w:color w:val="000000"/>
          <w:sz w:val="28"/>
          <w:szCs w:val="28"/>
        </w:rPr>
        <w:t xml:space="preserve">, А.В. Суханов// Всероссийская федерация волейбола. – М.,  2013. -56 с.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20" w:firstLine="122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> </w:t>
      </w:r>
    </w:p>
    <w:p w:rsidR="008C27BD" w:rsidRDefault="00E62340" w:rsidP="00E62340">
      <w:pPr>
        <w:pStyle w:val="a3"/>
        <w:shd w:val="clear" w:color="auto" w:fill="FFFFFF"/>
        <w:spacing w:before="0" w:beforeAutospacing="0" w:after="0" w:afterAutospacing="0"/>
        <w:ind w:left="20" w:firstLine="122"/>
        <w:jc w:val="both"/>
        <w:rPr>
          <w:b/>
          <w:bCs/>
          <w:color w:val="000000"/>
          <w:sz w:val="28"/>
          <w:szCs w:val="28"/>
        </w:rPr>
      </w:pPr>
      <w:r w:rsidRPr="00E62340">
        <w:rPr>
          <w:color w:val="000000"/>
          <w:sz w:val="28"/>
          <w:szCs w:val="28"/>
        </w:rPr>
        <w:t> </w:t>
      </w:r>
      <w:r w:rsidRPr="00E62340">
        <w:rPr>
          <w:b/>
          <w:bCs/>
          <w:color w:val="000000"/>
          <w:sz w:val="28"/>
          <w:szCs w:val="28"/>
        </w:rPr>
        <w:t>Для учащихся: 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20" w:firstLine="122"/>
        <w:jc w:val="both"/>
        <w:rPr>
          <w:sz w:val="28"/>
          <w:szCs w:val="28"/>
        </w:rPr>
      </w:pPr>
      <w:r w:rsidRPr="00E62340">
        <w:rPr>
          <w:b/>
          <w:bCs/>
          <w:color w:val="000000"/>
          <w:sz w:val="28"/>
          <w:szCs w:val="28"/>
        </w:rPr>
        <w:t xml:space="preserve"> 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>1.    Железняк Ю.Д. Юный волейболист.- М., 1988.  61 с</w:t>
      </w:r>
    </w:p>
    <w:p w:rsidR="00E62340" w:rsidRP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sz w:val="28"/>
          <w:szCs w:val="28"/>
        </w:rPr>
      </w:pPr>
      <w:r w:rsidRPr="00E62340">
        <w:rPr>
          <w:color w:val="000000"/>
          <w:sz w:val="28"/>
          <w:szCs w:val="28"/>
        </w:rPr>
        <w:t>2.    Железняк Ю.Д. К мастерству в волейболе. – М., 1998.  37 с.</w:t>
      </w:r>
    </w:p>
    <w:p w:rsid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color w:val="000000"/>
          <w:sz w:val="28"/>
          <w:szCs w:val="28"/>
        </w:rPr>
      </w:pPr>
      <w:r w:rsidRPr="00E62340">
        <w:rPr>
          <w:color w:val="000000"/>
          <w:sz w:val="28"/>
          <w:szCs w:val="28"/>
        </w:rPr>
        <w:t xml:space="preserve">3.    Железняк Ю.Д., </w:t>
      </w:r>
      <w:proofErr w:type="spellStart"/>
      <w:r w:rsidRPr="00E62340">
        <w:rPr>
          <w:color w:val="000000"/>
          <w:sz w:val="28"/>
          <w:szCs w:val="28"/>
        </w:rPr>
        <w:t>Ивойлов</w:t>
      </w:r>
      <w:proofErr w:type="spellEnd"/>
      <w:r w:rsidRPr="00E62340">
        <w:rPr>
          <w:color w:val="000000"/>
          <w:sz w:val="28"/>
          <w:szCs w:val="28"/>
        </w:rPr>
        <w:t xml:space="preserve"> А.В. Волейбол. – М., 1991.  59 с.</w:t>
      </w:r>
    </w:p>
    <w:p w:rsid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A82A22" w:rsidRPr="00E62340">
        <w:rPr>
          <w:color w:val="000000"/>
          <w:sz w:val="28"/>
          <w:szCs w:val="28"/>
        </w:rPr>
        <w:t>. Фурманов А.Г. «Начальное обучение волейболистов». Минск, «Беларусь», 1976 г.</w:t>
      </w:r>
    </w:p>
    <w:p w:rsid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A82A22" w:rsidRPr="00E62340">
        <w:rPr>
          <w:color w:val="000000"/>
          <w:sz w:val="28"/>
          <w:szCs w:val="28"/>
        </w:rPr>
        <w:t xml:space="preserve">. Железняк Ю.Д., </w:t>
      </w:r>
      <w:proofErr w:type="spellStart"/>
      <w:r w:rsidR="00A82A22" w:rsidRPr="00E62340">
        <w:rPr>
          <w:color w:val="000000"/>
          <w:sz w:val="28"/>
          <w:szCs w:val="28"/>
        </w:rPr>
        <w:t>Слупский</w:t>
      </w:r>
      <w:proofErr w:type="spellEnd"/>
      <w:r w:rsidR="00A82A22" w:rsidRPr="00E62340">
        <w:rPr>
          <w:color w:val="000000"/>
          <w:sz w:val="28"/>
          <w:szCs w:val="28"/>
        </w:rPr>
        <w:t xml:space="preserve"> Л.Н. «Волейбол в школе». М.: «Просвещение», 1989 г.</w:t>
      </w:r>
    </w:p>
    <w:p w:rsidR="00A82A22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A82A22" w:rsidRPr="00E62340">
        <w:rPr>
          <w:color w:val="000000"/>
          <w:sz w:val="28"/>
          <w:szCs w:val="28"/>
        </w:rPr>
        <w:t>. Железняк Ю.Д. «120 уроков по волейболу». М.:  «ФК и С», 1970</w:t>
      </w:r>
    </w:p>
    <w:p w:rsidR="00E62340" w:rsidRDefault="00E62340" w:rsidP="00E62340">
      <w:pPr>
        <w:pStyle w:val="a3"/>
        <w:shd w:val="clear" w:color="auto" w:fill="FFFFFF"/>
        <w:spacing w:before="0" w:beforeAutospacing="0" w:after="0" w:afterAutospacing="0"/>
        <w:ind w:left="426" w:hanging="284"/>
        <w:jc w:val="both"/>
        <w:rPr>
          <w:color w:val="000000"/>
          <w:sz w:val="28"/>
          <w:szCs w:val="28"/>
        </w:rPr>
      </w:pPr>
    </w:p>
    <w:sectPr w:rsidR="00E62340" w:rsidSect="00030D4A">
      <w:footerReference w:type="default" r:id="rId10"/>
      <w:pgSz w:w="11906" w:h="16838"/>
      <w:pgMar w:top="1134" w:right="99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E5D" w:rsidRDefault="000F1E5D" w:rsidP="002A5FAC">
      <w:pPr>
        <w:spacing w:after="0" w:line="240" w:lineRule="auto"/>
      </w:pPr>
      <w:r>
        <w:separator/>
      </w:r>
    </w:p>
  </w:endnote>
  <w:endnote w:type="continuationSeparator" w:id="0">
    <w:p w:rsidR="000F1E5D" w:rsidRDefault="000F1E5D" w:rsidP="002A5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0919626"/>
      <w:docPartObj>
        <w:docPartGallery w:val="Page Numbers (Bottom of Page)"/>
        <w:docPartUnique/>
      </w:docPartObj>
    </w:sdtPr>
    <w:sdtContent>
      <w:p w:rsidR="00030D4A" w:rsidRDefault="00FD1C21">
        <w:pPr>
          <w:pStyle w:val="a7"/>
          <w:jc w:val="center"/>
        </w:pPr>
        <w:fldSimple w:instr=" PAGE   \* MERGEFORMAT ">
          <w:r w:rsidR="008C6083">
            <w:rPr>
              <w:noProof/>
            </w:rPr>
            <w:t>4</w:t>
          </w:r>
        </w:fldSimple>
      </w:p>
    </w:sdtContent>
  </w:sdt>
  <w:p w:rsidR="006F3019" w:rsidRDefault="006F3019" w:rsidP="00BF3E76">
    <w:pPr>
      <w:pStyle w:val="a7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E5D" w:rsidRDefault="000F1E5D" w:rsidP="002A5FAC">
      <w:pPr>
        <w:spacing w:after="0" w:line="240" w:lineRule="auto"/>
      </w:pPr>
      <w:r>
        <w:separator/>
      </w:r>
    </w:p>
  </w:footnote>
  <w:footnote w:type="continuationSeparator" w:id="0">
    <w:p w:rsidR="000F1E5D" w:rsidRDefault="000F1E5D" w:rsidP="002A5F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0D34"/>
    <w:multiLevelType w:val="multilevel"/>
    <w:tmpl w:val="8BB2C8DC"/>
    <w:lvl w:ilvl="0">
      <w:start w:val="1"/>
      <w:numFmt w:val="bullet"/>
      <w:lvlText w:val=""/>
      <w:lvlJc w:val="left"/>
      <w:pPr>
        <w:ind w:left="16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924C3B"/>
    <w:multiLevelType w:val="multilevel"/>
    <w:tmpl w:val="1924C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204214"/>
    <w:multiLevelType w:val="multilevel"/>
    <w:tmpl w:val="575E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5B5618"/>
    <w:multiLevelType w:val="multilevel"/>
    <w:tmpl w:val="3BD8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C274DA"/>
    <w:multiLevelType w:val="multilevel"/>
    <w:tmpl w:val="2F901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D14B19"/>
    <w:multiLevelType w:val="multilevel"/>
    <w:tmpl w:val="4F9C6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A47DD6"/>
    <w:multiLevelType w:val="hybridMultilevel"/>
    <w:tmpl w:val="9A0E6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E21"/>
    <w:multiLevelType w:val="multilevel"/>
    <w:tmpl w:val="2B0E3674"/>
    <w:lvl w:ilvl="0">
      <w:start w:val="1"/>
      <w:numFmt w:val="bullet"/>
      <w:lvlText w:val=""/>
      <w:lvlJc w:val="left"/>
      <w:pPr>
        <w:ind w:left="16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29348F6"/>
    <w:multiLevelType w:val="multilevel"/>
    <w:tmpl w:val="482E8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5"/>
  </w:num>
  <w:num w:numId="7">
    <w:abstractNumId w:val="3"/>
  </w:num>
  <w:num w:numId="8">
    <w:abstractNumId w:val="1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F91"/>
    <w:rsid w:val="0001517E"/>
    <w:rsid w:val="00027F65"/>
    <w:rsid w:val="00030D4A"/>
    <w:rsid w:val="00035A03"/>
    <w:rsid w:val="00035F27"/>
    <w:rsid w:val="00040A57"/>
    <w:rsid w:val="00050CA5"/>
    <w:rsid w:val="00057913"/>
    <w:rsid w:val="00074829"/>
    <w:rsid w:val="000834C6"/>
    <w:rsid w:val="00083EBD"/>
    <w:rsid w:val="000923DD"/>
    <w:rsid w:val="00095485"/>
    <w:rsid w:val="0009797E"/>
    <w:rsid w:val="000A2139"/>
    <w:rsid w:val="000B58B1"/>
    <w:rsid w:val="000B5E8C"/>
    <w:rsid w:val="000F189F"/>
    <w:rsid w:val="000F1E5D"/>
    <w:rsid w:val="000F3E79"/>
    <w:rsid w:val="00111218"/>
    <w:rsid w:val="001256EF"/>
    <w:rsid w:val="00132A1B"/>
    <w:rsid w:val="00151BD9"/>
    <w:rsid w:val="0016023C"/>
    <w:rsid w:val="00176413"/>
    <w:rsid w:val="00183498"/>
    <w:rsid w:val="0019224F"/>
    <w:rsid w:val="001D29DB"/>
    <w:rsid w:val="001E2382"/>
    <w:rsid w:val="001E5214"/>
    <w:rsid w:val="001F7D27"/>
    <w:rsid w:val="00210318"/>
    <w:rsid w:val="00223711"/>
    <w:rsid w:val="00237701"/>
    <w:rsid w:val="002461C0"/>
    <w:rsid w:val="002516EF"/>
    <w:rsid w:val="00252500"/>
    <w:rsid w:val="00270F88"/>
    <w:rsid w:val="002A5FAC"/>
    <w:rsid w:val="002A7440"/>
    <w:rsid w:val="002B5F4B"/>
    <w:rsid w:val="002B669C"/>
    <w:rsid w:val="002C2D4C"/>
    <w:rsid w:val="002E5921"/>
    <w:rsid w:val="002E5A07"/>
    <w:rsid w:val="00310634"/>
    <w:rsid w:val="0032111F"/>
    <w:rsid w:val="00345A60"/>
    <w:rsid w:val="00396139"/>
    <w:rsid w:val="003A1AA4"/>
    <w:rsid w:val="003D0C43"/>
    <w:rsid w:val="00407E2C"/>
    <w:rsid w:val="00427DC6"/>
    <w:rsid w:val="004436F9"/>
    <w:rsid w:val="004457D6"/>
    <w:rsid w:val="00483173"/>
    <w:rsid w:val="00494F11"/>
    <w:rsid w:val="004E196C"/>
    <w:rsid w:val="004F3A45"/>
    <w:rsid w:val="004F67FA"/>
    <w:rsid w:val="00513603"/>
    <w:rsid w:val="00513B3B"/>
    <w:rsid w:val="00513D9C"/>
    <w:rsid w:val="00544408"/>
    <w:rsid w:val="00555823"/>
    <w:rsid w:val="0057292A"/>
    <w:rsid w:val="00577EDE"/>
    <w:rsid w:val="00581CAD"/>
    <w:rsid w:val="00584F4E"/>
    <w:rsid w:val="00593BE5"/>
    <w:rsid w:val="005A0126"/>
    <w:rsid w:val="005B3558"/>
    <w:rsid w:val="005B6586"/>
    <w:rsid w:val="005C6413"/>
    <w:rsid w:val="005D06F0"/>
    <w:rsid w:val="005E7963"/>
    <w:rsid w:val="005F468B"/>
    <w:rsid w:val="00622F23"/>
    <w:rsid w:val="00636F10"/>
    <w:rsid w:val="00641374"/>
    <w:rsid w:val="00642ED7"/>
    <w:rsid w:val="0064616A"/>
    <w:rsid w:val="00657C4E"/>
    <w:rsid w:val="006821D2"/>
    <w:rsid w:val="00683427"/>
    <w:rsid w:val="006A6F4F"/>
    <w:rsid w:val="006C5DDA"/>
    <w:rsid w:val="006F0F0B"/>
    <w:rsid w:val="006F3019"/>
    <w:rsid w:val="0072473E"/>
    <w:rsid w:val="0073636A"/>
    <w:rsid w:val="00751B98"/>
    <w:rsid w:val="00761034"/>
    <w:rsid w:val="007819FF"/>
    <w:rsid w:val="007842D8"/>
    <w:rsid w:val="00786AE6"/>
    <w:rsid w:val="0078760E"/>
    <w:rsid w:val="007B699E"/>
    <w:rsid w:val="007D61FF"/>
    <w:rsid w:val="007F6EF3"/>
    <w:rsid w:val="007F73EB"/>
    <w:rsid w:val="008045EB"/>
    <w:rsid w:val="00822902"/>
    <w:rsid w:val="008374DE"/>
    <w:rsid w:val="00843F80"/>
    <w:rsid w:val="00855E5D"/>
    <w:rsid w:val="00884234"/>
    <w:rsid w:val="00891A39"/>
    <w:rsid w:val="008C27BD"/>
    <w:rsid w:val="008C2952"/>
    <w:rsid w:val="008C6083"/>
    <w:rsid w:val="008D27F9"/>
    <w:rsid w:val="008F08C9"/>
    <w:rsid w:val="009319A0"/>
    <w:rsid w:val="0094794F"/>
    <w:rsid w:val="00951380"/>
    <w:rsid w:val="00970784"/>
    <w:rsid w:val="00971821"/>
    <w:rsid w:val="009912CD"/>
    <w:rsid w:val="00996089"/>
    <w:rsid w:val="009C1C88"/>
    <w:rsid w:val="009C21D5"/>
    <w:rsid w:val="009D6662"/>
    <w:rsid w:val="00A21017"/>
    <w:rsid w:val="00A43F48"/>
    <w:rsid w:val="00A75FA9"/>
    <w:rsid w:val="00A82A22"/>
    <w:rsid w:val="00AA3B37"/>
    <w:rsid w:val="00AA7B78"/>
    <w:rsid w:val="00AC7260"/>
    <w:rsid w:val="00AD2D92"/>
    <w:rsid w:val="00AD5774"/>
    <w:rsid w:val="00AD7A1E"/>
    <w:rsid w:val="00AE1758"/>
    <w:rsid w:val="00AF04EB"/>
    <w:rsid w:val="00AF234D"/>
    <w:rsid w:val="00B060E8"/>
    <w:rsid w:val="00B51856"/>
    <w:rsid w:val="00B730D3"/>
    <w:rsid w:val="00B76EB3"/>
    <w:rsid w:val="00B839BF"/>
    <w:rsid w:val="00B8676B"/>
    <w:rsid w:val="00BA253F"/>
    <w:rsid w:val="00BA6F59"/>
    <w:rsid w:val="00BD1489"/>
    <w:rsid w:val="00BD1B17"/>
    <w:rsid w:val="00BD250E"/>
    <w:rsid w:val="00BD70C3"/>
    <w:rsid w:val="00BE5F91"/>
    <w:rsid w:val="00BF3E76"/>
    <w:rsid w:val="00C046BF"/>
    <w:rsid w:val="00C11690"/>
    <w:rsid w:val="00C160CC"/>
    <w:rsid w:val="00C213C1"/>
    <w:rsid w:val="00C3694B"/>
    <w:rsid w:val="00C407A8"/>
    <w:rsid w:val="00C40DCB"/>
    <w:rsid w:val="00CD4F07"/>
    <w:rsid w:val="00CE7706"/>
    <w:rsid w:val="00CE7906"/>
    <w:rsid w:val="00D204B8"/>
    <w:rsid w:val="00D525FE"/>
    <w:rsid w:val="00D724B5"/>
    <w:rsid w:val="00D91262"/>
    <w:rsid w:val="00DA1847"/>
    <w:rsid w:val="00DA4CBC"/>
    <w:rsid w:val="00DB7866"/>
    <w:rsid w:val="00DD3B14"/>
    <w:rsid w:val="00DF5E55"/>
    <w:rsid w:val="00E019F1"/>
    <w:rsid w:val="00E03901"/>
    <w:rsid w:val="00E039D6"/>
    <w:rsid w:val="00E158E3"/>
    <w:rsid w:val="00E30F2E"/>
    <w:rsid w:val="00E43E29"/>
    <w:rsid w:val="00E44338"/>
    <w:rsid w:val="00E62340"/>
    <w:rsid w:val="00EB1B2C"/>
    <w:rsid w:val="00EB726F"/>
    <w:rsid w:val="00EC5933"/>
    <w:rsid w:val="00ED6E72"/>
    <w:rsid w:val="00EF7073"/>
    <w:rsid w:val="00F14D03"/>
    <w:rsid w:val="00F26604"/>
    <w:rsid w:val="00F44D38"/>
    <w:rsid w:val="00F54958"/>
    <w:rsid w:val="00F616D1"/>
    <w:rsid w:val="00F812DB"/>
    <w:rsid w:val="00FA1000"/>
    <w:rsid w:val="00FB32C2"/>
    <w:rsid w:val="00FC778C"/>
    <w:rsid w:val="00FC7E96"/>
    <w:rsid w:val="00FD1C21"/>
    <w:rsid w:val="00FD2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5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BE5F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BE5F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2A5F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5FAC"/>
  </w:style>
  <w:style w:type="paragraph" w:styleId="a7">
    <w:name w:val="footer"/>
    <w:basedOn w:val="a"/>
    <w:link w:val="a8"/>
    <w:uiPriority w:val="99"/>
    <w:unhideWhenUsed/>
    <w:rsid w:val="002A5F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A5FAC"/>
  </w:style>
  <w:style w:type="character" w:customStyle="1" w:styleId="c1">
    <w:name w:val="c1"/>
    <w:basedOn w:val="a0"/>
    <w:rsid w:val="00FC778C"/>
  </w:style>
  <w:style w:type="paragraph" w:styleId="a9">
    <w:name w:val="List Paragraph"/>
    <w:basedOn w:val="a"/>
    <w:uiPriority w:val="99"/>
    <w:qFormat/>
    <w:rsid w:val="00FC778C"/>
    <w:pPr>
      <w:ind w:left="720"/>
      <w:contextualSpacing/>
    </w:pPr>
  </w:style>
  <w:style w:type="character" w:customStyle="1" w:styleId="apple-converted-space">
    <w:name w:val="apple-converted-space"/>
    <w:basedOn w:val="a0"/>
    <w:rsid w:val="00183498"/>
    <w:rPr>
      <w:rFonts w:cs="Times New Roman"/>
    </w:rPr>
  </w:style>
  <w:style w:type="character" w:customStyle="1" w:styleId="butback">
    <w:name w:val="butback"/>
    <w:basedOn w:val="a0"/>
    <w:rsid w:val="00345A60"/>
  </w:style>
  <w:style w:type="character" w:customStyle="1" w:styleId="submenu-table">
    <w:name w:val="submenu-table"/>
    <w:basedOn w:val="a0"/>
    <w:rsid w:val="00345A60"/>
  </w:style>
  <w:style w:type="paragraph" w:customStyle="1" w:styleId="c27">
    <w:name w:val="c27"/>
    <w:basedOn w:val="a"/>
    <w:rsid w:val="005B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5B6586"/>
  </w:style>
  <w:style w:type="paragraph" w:customStyle="1" w:styleId="c6">
    <w:name w:val="c6"/>
    <w:basedOn w:val="a"/>
    <w:rsid w:val="005B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5B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5B6586"/>
  </w:style>
  <w:style w:type="character" w:customStyle="1" w:styleId="c17">
    <w:name w:val="c17"/>
    <w:basedOn w:val="a0"/>
    <w:rsid w:val="005B6586"/>
  </w:style>
  <w:style w:type="character" w:customStyle="1" w:styleId="c13">
    <w:name w:val="c13"/>
    <w:basedOn w:val="a0"/>
    <w:rsid w:val="005B6586"/>
  </w:style>
  <w:style w:type="paragraph" w:customStyle="1" w:styleId="c24">
    <w:name w:val="c24"/>
    <w:basedOn w:val="a"/>
    <w:rsid w:val="005B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5B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B1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B1B2C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05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57913"/>
  </w:style>
  <w:style w:type="character" w:customStyle="1" w:styleId="c3">
    <w:name w:val="c3"/>
    <w:basedOn w:val="a0"/>
    <w:rsid w:val="000579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27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9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F1172-D89D-445F-A6A5-9DECA44AD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22</Pages>
  <Words>5206</Words>
  <Characters>29679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Тулпар</cp:lastModifiedBy>
  <cp:revision>124</cp:revision>
  <cp:lastPrinted>2023-10-25T11:53:00Z</cp:lastPrinted>
  <dcterms:created xsi:type="dcterms:W3CDTF">2021-09-15T12:19:00Z</dcterms:created>
  <dcterms:modified xsi:type="dcterms:W3CDTF">2023-10-31T05:40:00Z</dcterms:modified>
</cp:coreProperties>
</file>